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A3A63" w14:textId="77777777" w:rsidR="00D50587" w:rsidRPr="001076C2" w:rsidRDefault="00D50587" w:rsidP="00493515">
      <w:pPr>
        <w:tabs>
          <w:tab w:val="left" w:pos="900"/>
        </w:tabs>
        <w:spacing w:before="120" w:after="240" w:line="240" w:lineRule="auto"/>
        <w:ind w:right="432"/>
        <w:jc w:val="center"/>
        <w:rPr>
          <w:rFonts w:ascii="Times New Roman" w:hAnsi="Times New Roman" w:cs="Times New Roman"/>
          <w:b/>
        </w:rPr>
      </w:pPr>
    </w:p>
    <w:p w14:paraId="2DBED343" w14:textId="4F4188D2" w:rsidR="00FC6EF2" w:rsidRPr="001076C2" w:rsidRDefault="00FC6EF2" w:rsidP="00493515">
      <w:pPr>
        <w:tabs>
          <w:tab w:val="left" w:pos="900"/>
        </w:tabs>
        <w:spacing w:before="120" w:after="240" w:line="240" w:lineRule="auto"/>
        <w:ind w:right="432"/>
        <w:jc w:val="center"/>
        <w:rPr>
          <w:rFonts w:ascii="Times New Roman" w:hAnsi="Times New Roman" w:cs="Times New Roman"/>
          <w:b/>
        </w:rPr>
      </w:pPr>
    </w:p>
    <w:p w14:paraId="0CBB8F61" w14:textId="77777777" w:rsidR="00FC6EF2" w:rsidRPr="001076C2" w:rsidRDefault="00FC6EF2" w:rsidP="00493515">
      <w:pPr>
        <w:tabs>
          <w:tab w:val="left" w:pos="900"/>
        </w:tabs>
        <w:spacing w:before="120" w:after="240" w:line="240" w:lineRule="auto"/>
        <w:ind w:right="432"/>
        <w:jc w:val="center"/>
        <w:rPr>
          <w:rFonts w:ascii="Times New Roman" w:hAnsi="Times New Roman" w:cs="Times New Roman"/>
          <w:b/>
        </w:rPr>
      </w:pPr>
    </w:p>
    <w:p w14:paraId="12782E25" w14:textId="3D9FA219" w:rsidR="00FC6EF2" w:rsidRPr="001076C2" w:rsidRDefault="00FC6EF2" w:rsidP="00493515">
      <w:pPr>
        <w:tabs>
          <w:tab w:val="left" w:pos="900"/>
        </w:tabs>
        <w:spacing w:before="120" w:after="240" w:line="240" w:lineRule="auto"/>
        <w:ind w:right="432"/>
        <w:jc w:val="center"/>
        <w:rPr>
          <w:rFonts w:ascii="Times New Roman" w:hAnsi="Times New Roman" w:cs="Times New Roman"/>
          <w:b/>
        </w:rPr>
      </w:pPr>
    </w:p>
    <w:p w14:paraId="278EF3DF" w14:textId="77777777" w:rsidR="00FC6EF2" w:rsidRPr="001076C2" w:rsidRDefault="00FC6EF2" w:rsidP="00493515">
      <w:pPr>
        <w:tabs>
          <w:tab w:val="left" w:pos="900"/>
        </w:tabs>
        <w:spacing w:before="120" w:after="240" w:line="240" w:lineRule="auto"/>
        <w:ind w:right="432"/>
        <w:jc w:val="center"/>
        <w:rPr>
          <w:rFonts w:ascii="Times New Roman" w:hAnsi="Times New Roman" w:cs="Times New Roman"/>
          <w:b/>
        </w:rPr>
      </w:pPr>
    </w:p>
    <w:p w14:paraId="322E6EDB" w14:textId="301A80DC" w:rsidR="00FC6EF2" w:rsidRPr="001076C2" w:rsidRDefault="00227014" w:rsidP="00493515">
      <w:pPr>
        <w:tabs>
          <w:tab w:val="left" w:pos="900"/>
        </w:tabs>
        <w:spacing w:before="120" w:after="240" w:line="240" w:lineRule="auto"/>
        <w:ind w:right="432"/>
        <w:jc w:val="center"/>
        <w:rPr>
          <w:rFonts w:ascii="Times New Roman" w:hAnsi="Times New Roman" w:cs="Times New Roman"/>
          <w:b/>
        </w:rPr>
      </w:pPr>
      <w:r w:rsidRPr="001076C2">
        <w:rPr>
          <w:rFonts w:ascii="Times New Roman" w:hAnsi="Times New Roman" w:cs="Times New Roman"/>
          <w:noProof/>
        </w:rPr>
        <w:drawing>
          <wp:anchor distT="0" distB="0" distL="114300" distR="114300" simplePos="0" relativeHeight="251662336" behindDoc="0" locked="0" layoutInCell="1" allowOverlap="1" wp14:anchorId="416510C9" wp14:editId="03CE415B">
            <wp:simplePos x="0" y="0"/>
            <wp:positionH relativeFrom="margin">
              <wp:align>center</wp:align>
            </wp:positionH>
            <wp:positionV relativeFrom="margin">
              <wp:posOffset>1933575</wp:posOffset>
            </wp:positionV>
            <wp:extent cx="3686175" cy="1826260"/>
            <wp:effectExtent l="0" t="0" r="9525"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E 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86175" cy="1826260"/>
                    </a:xfrm>
                    <a:prstGeom prst="rect">
                      <a:avLst/>
                    </a:prstGeom>
                  </pic:spPr>
                </pic:pic>
              </a:graphicData>
            </a:graphic>
            <wp14:sizeRelH relativeFrom="margin">
              <wp14:pctWidth>0</wp14:pctWidth>
            </wp14:sizeRelH>
            <wp14:sizeRelV relativeFrom="margin">
              <wp14:pctHeight>0</wp14:pctHeight>
            </wp14:sizeRelV>
          </wp:anchor>
        </w:drawing>
      </w:r>
    </w:p>
    <w:p w14:paraId="3A5F8DEB" w14:textId="77777777" w:rsidR="00D50587" w:rsidRPr="001076C2" w:rsidRDefault="00D50587" w:rsidP="00D50587">
      <w:pPr>
        <w:tabs>
          <w:tab w:val="left" w:pos="7605"/>
        </w:tabs>
        <w:spacing w:line="240" w:lineRule="auto"/>
        <w:jc w:val="center"/>
        <w:rPr>
          <w:rFonts w:ascii="Times New Roman" w:hAnsi="Times New Roman" w:cs="Times New Roman"/>
          <w:b/>
        </w:rPr>
      </w:pPr>
    </w:p>
    <w:p w14:paraId="7ED43959" w14:textId="77777777" w:rsidR="00D50587" w:rsidRPr="001076C2" w:rsidRDefault="00D50587" w:rsidP="00D50587">
      <w:pPr>
        <w:tabs>
          <w:tab w:val="left" w:pos="7605"/>
        </w:tabs>
        <w:spacing w:line="240" w:lineRule="auto"/>
        <w:jc w:val="center"/>
        <w:rPr>
          <w:rFonts w:ascii="Times New Roman" w:hAnsi="Times New Roman" w:cs="Times New Roman"/>
          <w:b/>
        </w:rPr>
      </w:pPr>
    </w:p>
    <w:p w14:paraId="2EA90864" w14:textId="77777777" w:rsidR="00D50587" w:rsidRPr="001076C2" w:rsidRDefault="00D50587" w:rsidP="00D50587">
      <w:pPr>
        <w:tabs>
          <w:tab w:val="left" w:pos="7605"/>
        </w:tabs>
        <w:spacing w:line="240" w:lineRule="auto"/>
        <w:jc w:val="center"/>
        <w:rPr>
          <w:rFonts w:ascii="Times New Roman" w:hAnsi="Times New Roman" w:cs="Times New Roman"/>
          <w:b/>
        </w:rPr>
      </w:pPr>
    </w:p>
    <w:p w14:paraId="25B39DF3" w14:textId="77777777" w:rsidR="00D50587" w:rsidRPr="001076C2" w:rsidRDefault="00D50587" w:rsidP="00D50587">
      <w:pPr>
        <w:tabs>
          <w:tab w:val="left" w:pos="7605"/>
        </w:tabs>
        <w:spacing w:line="240" w:lineRule="auto"/>
        <w:jc w:val="center"/>
        <w:rPr>
          <w:rFonts w:ascii="Times New Roman" w:hAnsi="Times New Roman" w:cs="Times New Roman"/>
          <w:b/>
        </w:rPr>
      </w:pPr>
    </w:p>
    <w:p w14:paraId="76BF40E6" w14:textId="77777777" w:rsidR="00D50587" w:rsidRPr="001076C2" w:rsidRDefault="00D50587" w:rsidP="00FC1F22">
      <w:pPr>
        <w:pStyle w:val="Header"/>
        <w:jc w:val="center"/>
        <w:rPr>
          <w:rFonts w:ascii="Times New Roman" w:hAnsi="Times New Roman" w:cs="Times New Roman"/>
        </w:rPr>
      </w:pPr>
    </w:p>
    <w:p w14:paraId="0BA166F1" w14:textId="77777777" w:rsidR="00227014" w:rsidRDefault="00227014" w:rsidP="00FC1F22">
      <w:pPr>
        <w:tabs>
          <w:tab w:val="left" w:pos="7605"/>
        </w:tabs>
        <w:spacing w:line="240" w:lineRule="auto"/>
        <w:rPr>
          <w:rFonts w:ascii="Times New Roman" w:hAnsi="Times New Roman" w:cs="Times New Roman"/>
          <w:b/>
        </w:rPr>
      </w:pPr>
    </w:p>
    <w:p w14:paraId="1C9ADAF4" w14:textId="77777777" w:rsidR="00227014" w:rsidRDefault="00227014" w:rsidP="00FC1F22">
      <w:pPr>
        <w:tabs>
          <w:tab w:val="left" w:pos="7605"/>
        </w:tabs>
        <w:spacing w:line="240" w:lineRule="auto"/>
        <w:rPr>
          <w:rFonts w:ascii="Times New Roman" w:hAnsi="Times New Roman" w:cs="Times New Roman"/>
          <w:b/>
        </w:rPr>
      </w:pPr>
    </w:p>
    <w:p w14:paraId="2229BEA7" w14:textId="49F6D01E" w:rsidR="00D50587" w:rsidRPr="001076C2" w:rsidRDefault="00D50587" w:rsidP="00FC1F22">
      <w:pPr>
        <w:tabs>
          <w:tab w:val="left" w:pos="7605"/>
        </w:tabs>
        <w:spacing w:line="240" w:lineRule="auto"/>
        <w:rPr>
          <w:rFonts w:ascii="Times New Roman" w:hAnsi="Times New Roman" w:cs="Times New Roman"/>
          <w:b/>
        </w:rPr>
      </w:pPr>
      <w:r w:rsidRPr="001076C2">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3D147081" wp14:editId="542CD1BD">
                <wp:simplePos x="0" y="0"/>
                <wp:positionH relativeFrom="column">
                  <wp:posOffset>571500</wp:posOffset>
                </wp:positionH>
                <wp:positionV relativeFrom="paragraph">
                  <wp:posOffset>234315</wp:posOffset>
                </wp:positionV>
                <wp:extent cx="4695825" cy="0"/>
                <wp:effectExtent l="0" t="0" r="952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9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C4160D" id="_x0000_t32" coordsize="21600,21600" o:spt="32" o:oned="t" path="m,l21600,21600e" filled="f">
                <v:path arrowok="t" fillok="f" o:connecttype="none"/>
                <o:lock v:ext="edit" shapetype="t"/>
              </v:shapetype>
              <v:shape id="Straight Arrow Connector 7" o:spid="_x0000_s1026" type="#_x0000_t32" style="position:absolute;margin-left:45pt;margin-top:18.45pt;width:369.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"/>
            </w:pict>
          </mc:Fallback>
        </mc:AlternateContent>
      </w:r>
    </w:p>
    <w:p w14:paraId="3683D354" w14:textId="77777777" w:rsidR="00D50587" w:rsidRPr="001076C2" w:rsidRDefault="00D50587" w:rsidP="00D50587">
      <w:pPr>
        <w:tabs>
          <w:tab w:val="left" w:pos="7605"/>
        </w:tabs>
        <w:spacing w:after="0" w:line="240" w:lineRule="auto"/>
        <w:jc w:val="center"/>
        <w:rPr>
          <w:rFonts w:ascii="Times New Roman" w:hAnsi="Times New Roman" w:cs="Times New Roman"/>
          <w:b/>
          <w:color w:val="000000" w:themeColor="text1"/>
          <w:sz w:val="52"/>
          <w:szCs w:val="52"/>
        </w:rPr>
      </w:pPr>
      <w:r w:rsidRPr="001076C2">
        <w:rPr>
          <w:rFonts w:ascii="Times New Roman" w:hAnsi="Times New Roman" w:cs="Times New Roman"/>
          <w:b/>
          <w:color w:val="000000" w:themeColor="text1"/>
          <w:sz w:val="52"/>
          <w:szCs w:val="52"/>
        </w:rPr>
        <w:t>Post Issue Requirements</w:t>
      </w:r>
    </w:p>
    <w:p w14:paraId="7A4EFC01" w14:textId="77777777" w:rsidR="00D50587" w:rsidRPr="001076C2" w:rsidRDefault="00D50587" w:rsidP="00D50587">
      <w:pPr>
        <w:tabs>
          <w:tab w:val="left" w:pos="7605"/>
        </w:tabs>
        <w:spacing w:after="0" w:line="240" w:lineRule="auto"/>
        <w:jc w:val="center"/>
        <w:rPr>
          <w:rFonts w:ascii="Times New Roman" w:hAnsi="Times New Roman" w:cs="Times New Roman"/>
          <w:b/>
          <w:color w:val="000000" w:themeColor="text1"/>
          <w:sz w:val="52"/>
          <w:szCs w:val="52"/>
        </w:rPr>
      </w:pPr>
      <w:r w:rsidRPr="001076C2">
        <w:rPr>
          <w:rFonts w:ascii="Times New Roman" w:hAnsi="Times New Roman" w:cs="Times New Roman"/>
          <w:b/>
          <w:color w:val="000000" w:themeColor="text1"/>
          <w:sz w:val="52"/>
          <w:szCs w:val="52"/>
        </w:rPr>
        <w:t>Preferential Allotment</w:t>
      </w:r>
    </w:p>
    <w:p w14:paraId="43269EEF" w14:textId="7632947C" w:rsidR="007C16C9" w:rsidRPr="001076C2" w:rsidRDefault="00D50587" w:rsidP="007C16C9">
      <w:pPr>
        <w:tabs>
          <w:tab w:val="left" w:pos="900"/>
        </w:tabs>
        <w:spacing w:before="120" w:after="240" w:line="240" w:lineRule="auto"/>
        <w:ind w:right="432"/>
        <w:jc w:val="center"/>
        <w:rPr>
          <w:rFonts w:ascii="Times New Roman" w:hAnsi="Times New Roman" w:cs="Times New Roman"/>
          <w:b/>
          <w:sz w:val="52"/>
          <w:szCs w:val="52"/>
        </w:rPr>
      </w:pPr>
      <w:r w:rsidRPr="001076C2">
        <w:rPr>
          <w:rFonts w:ascii="Times New Roman" w:hAnsi="Times New Roman" w:cs="Times New Roman"/>
          <w:noProof/>
          <w:sz w:val="52"/>
          <w:szCs w:val="52"/>
        </w:rPr>
        <mc:AlternateContent>
          <mc:Choice Requires="wps">
            <w:drawing>
              <wp:anchor distT="0" distB="0" distL="114300" distR="114300" simplePos="0" relativeHeight="251661312" behindDoc="0" locked="0" layoutInCell="1" allowOverlap="1" wp14:anchorId="5677276F" wp14:editId="3430BD1E">
                <wp:simplePos x="0" y="0"/>
                <wp:positionH relativeFrom="column">
                  <wp:posOffset>561975</wp:posOffset>
                </wp:positionH>
                <wp:positionV relativeFrom="paragraph">
                  <wp:posOffset>92710</wp:posOffset>
                </wp:positionV>
                <wp:extent cx="46958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9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21AB29" id="Straight Arrow Connector 4" o:spid="_x0000_s1026" type="#_x0000_t32" style="position:absolute;margin-left:44.25pt;margin-top:7.3pt;width:369.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"/>
            </w:pict>
          </mc:Fallback>
        </mc:AlternateContent>
      </w:r>
    </w:p>
    <w:p w14:paraId="32E1E974" w14:textId="77777777" w:rsidR="00227014" w:rsidRDefault="00227014" w:rsidP="007C16C9">
      <w:pPr>
        <w:tabs>
          <w:tab w:val="left" w:pos="900"/>
        </w:tabs>
        <w:spacing w:before="120" w:after="240" w:line="240" w:lineRule="auto"/>
        <w:ind w:right="432"/>
        <w:jc w:val="center"/>
        <w:rPr>
          <w:rFonts w:ascii="Times New Roman" w:hAnsi="Times New Roman" w:cs="Times New Roman"/>
          <w:b/>
          <w:u w:val="single"/>
        </w:rPr>
      </w:pPr>
    </w:p>
    <w:p w14:paraId="01191F9E" w14:textId="77777777" w:rsidR="00227014" w:rsidRDefault="00227014" w:rsidP="007C16C9">
      <w:pPr>
        <w:tabs>
          <w:tab w:val="left" w:pos="900"/>
        </w:tabs>
        <w:spacing w:before="120" w:after="240" w:line="240" w:lineRule="auto"/>
        <w:ind w:right="432"/>
        <w:jc w:val="center"/>
        <w:rPr>
          <w:rFonts w:ascii="Times New Roman" w:hAnsi="Times New Roman" w:cs="Times New Roman"/>
          <w:b/>
          <w:u w:val="single"/>
        </w:rPr>
      </w:pPr>
    </w:p>
    <w:p w14:paraId="644D9C0F" w14:textId="77777777" w:rsidR="00227014" w:rsidRDefault="00227014" w:rsidP="007C16C9">
      <w:pPr>
        <w:tabs>
          <w:tab w:val="left" w:pos="900"/>
        </w:tabs>
        <w:spacing w:before="120" w:after="240" w:line="240" w:lineRule="auto"/>
        <w:ind w:right="432"/>
        <w:jc w:val="center"/>
        <w:rPr>
          <w:rFonts w:ascii="Times New Roman" w:hAnsi="Times New Roman" w:cs="Times New Roman"/>
          <w:b/>
          <w:u w:val="single"/>
        </w:rPr>
      </w:pPr>
    </w:p>
    <w:p w14:paraId="217ED5DD" w14:textId="77777777" w:rsidR="00227014" w:rsidRDefault="00227014" w:rsidP="007C16C9">
      <w:pPr>
        <w:tabs>
          <w:tab w:val="left" w:pos="900"/>
        </w:tabs>
        <w:spacing w:before="120" w:after="240" w:line="240" w:lineRule="auto"/>
        <w:ind w:right="432"/>
        <w:jc w:val="center"/>
        <w:rPr>
          <w:rFonts w:ascii="Times New Roman" w:hAnsi="Times New Roman" w:cs="Times New Roman"/>
          <w:b/>
          <w:u w:val="single"/>
        </w:rPr>
      </w:pPr>
    </w:p>
    <w:p w14:paraId="249F5E03" w14:textId="77777777" w:rsidR="00227014" w:rsidRDefault="00227014" w:rsidP="007C16C9">
      <w:pPr>
        <w:tabs>
          <w:tab w:val="left" w:pos="900"/>
        </w:tabs>
        <w:spacing w:before="120" w:after="240" w:line="240" w:lineRule="auto"/>
        <w:ind w:right="432"/>
        <w:jc w:val="center"/>
        <w:rPr>
          <w:rFonts w:ascii="Times New Roman" w:hAnsi="Times New Roman" w:cs="Times New Roman"/>
          <w:b/>
          <w:u w:val="single"/>
        </w:rPr>
      </w:pPr>
    </w:p>
    <w:p w14:paraId="6FC914B0" w14:textId="77777777" w:rsidR="00227014" w:rsidRDefault="00227014" w:rsidP="007C16C9">
      <w:pPr>
        <w:tabs>
          <w:tab w:val="left" w:pos="900"/>
        </w:tabs>
        <w:spacing w:before="120" w:after="240" w:line="240" w:lineRule="auto"/>
        <w:ind w:right="432"/>
        <w:jc w:val="center"/>
        <w:rPr>
          <w:rFonts w:ascii="Times New Roman" w:hAnsi="Times New Roman" w:cs="Times New Roman"/>
          <w:b/>
          <w:u w:val="single"/>
        </w:rPr>
      </w:pPr>
    </w:p>
    <w:p w14:paraId="7350A153" w14:textId="77777777" w:rsidR="00227014" w:rsidRDefault="00227014" w:rsidP="007C16C9">
      <w:pPr>
        <w:tabs>
          <w:tab w:val="left" w:pos="900"/>
        </w:tabs>
        <w:spacing w:before="120" w:after="240" w:line="240" w:lineRule="auto"/>
        <w:ind w:right="432"/>
        <w:jc w:val="center"/>
        <w:rPr>
          <w:rFonts w:ascii="Times New Roman" w:hAnsi="Times New Roman" w:cs="Times New Roman"/>
          <w:b/>
          <w:u w:val="single"/>
        </w:rPr>
      </w:pPr>
    </w:p>
    <w:p w14:paraId="695776E9" w14:textId="77777777" w:rsidR="00227014" w:rsidRDefault="00227014" w:rsidP="007C16C9">
      <w:pPr>
        <w:tabs>
          <w:tab w:val="left" w:pos="900"/>
        </w:tabs>
        <w:spacing w:before="120" w:after="240" w:line="240" w:lineRule="auto"/>
        <w:ind w:right="432"/>
        <w:jc w:val="center"/>
        <w:rPr>
          <w:rFonts w:ascii="Times New Roman" w:hAnsi="Times New Roman" w:cs="Times New Roman"/>
          <w:b/>
          <w:u w:val="single"/>
        </w:rPr>
      </w:pPr>
    </w:p>
    <w:p w14:paraId="67E797DA" w14:textId="77777777" w:rsidR="00227014" w:rsidRDefault="00227014" w:rsidP="007C16C9">
      <w:pPr>
        <w:tabs>
          <w:tab w:val="left" w:pos="900"/>
        </w:tabs>
        <w:spacing w:before="120" w:after="240" w:line="240" w:lineRule="auto"/>
        <w:ind w:right="432"/>
        <w:jc w:val="center"/>
        <w:rPr>
          <w:rFonts w:ascii="Times New Roman" w:hAnsi="Times New Roman" w:cs="Times New Roman"/>
          <w:b/>
          <w:u w:val="single"/>
        </w:rPr>
      </w:pPr>
    </w:p>
    <w:p w14:paraId="3BAC184E" w14:textId="16C4B709" w:rsidR="00CC11A6" w:rsidRPr="001076C2" w:rsidRDefault="00493515" w:rsidP="007C16C9">
      <w:pPr>
        <w:tabs>
          <w:tab w:val="left" w:pos="900"/>
        </w:tabs>
        <w:spacing w:before="120" w:after="240" w:line="240" w:lineRule="auto"/>
        <w:ind w:right="432"/>
        <w:jc w:val="center"/>
        <w:rPr>
          <w:rFonts w:ascii="Times New Roman" w:hAnsi="Times New Roman" w:cs="Times New Roman"/>
          <w:b/>
          <w:sz w:val="52"/>
          <w:szCs w:val="52"/>
          <w:u w:val="single"/>
        </w:rPr>
      </w:pPr>
      <w:r w:rsidRPr="001076C2">
        <w:rPr>
          <w:rFonts w:ascii="Times New Roman" w:hAnsi="Times New Roman" w:cs="Times New Roman"/>
          <w:b/>
          <w:u w:val="single"/>
        </w:rPr>
        <w:lastRenderedPageBreak/>
        <w:t>Guidance Note</w:t>
      </w:r>
    </w:p>
    <w:p w14:paraId="542D4E3D" w14:textId="7325F555" w:rsidR="00493515" w:rsidRPr="006D35B1" w:rsidRDefault="00CC11A6" w:rsidP="00CC11A6">
      <w:pPr>
        <w:tabs>
          <w:tab w:val="left" w:pos="900"/>
        </w:tabs>
        <w:spacing w:before="120" w:after="240" w:line="240" w:lineRule="auto"/>
        <w:ind w:right="432"/>
        <w:rPr>
          <w:rFonts w:ascii="Times New Roman" w:hAnsi="Times New Roman" w:cs="Times New Roman"/>
          <w:b/>
        </w:rPr>
      </w:pPr>
      <w:r w:rsidRPr="006D35B1">
        <w:rPr>
          <w:rFonts w:ascii="Times New Roman" w:hAnsi="Times New Roman" w:cs="Times New Roman"/>
          <w:b/>
        </w:rPr>
        <w:t xml:space="preserve">Please take note of the following with respect to filling </w:t>
      </w:r>
      <w:proofErr w:type="gramStart"/>
      <w:r w:rsidRPr="006D35B1">
        <w:rPr>
          <w:rFonts w:ascii="Times New Roman" w:hAnsi="Times New Roman" w:cs="Times New Roman"/>
          <w:b/>
        </w:rPr>
        <w:t>of</w:t>
      </w:r>
      <w:proofErr w:type="gramEnd"/>
      <w:r w:rsidRPr="006D35B1">
        <w:rPr>
          <w:rFonts w:ascii="Times New Roman" w:hAnsi="Times New Roman" w:cs="Times New Roman"/>
          <w:b/>
        </w:rPr>
        <w:t xml:space="preserve"> Listing</w:t>
      </w:r>
      <w:r w:rsidR="0019199F">
        <w:rPr>
          <w:rFonts w:ascii="Times New Roman" w:hAnsi="Times New Roman" w:cs="Times New Roman"/>
          <w:b/>
        </w:rPr>
        <w:t>/Trading</w:t>
      </w:r>
      <w:r w:rsidRPr="006D35B1">
        <w:rPr>
          <w:rFonts w:ascii="Times New Roman" w:hAnsi="Times New Roman" w:cs="Times New Roman"/>
          <w:b/>
        </w:rPr>
        <w:t xml:space="preserve"> Application:</w:t>
      </w:r>
    </w:p>
    <w:p w14:paraId="0827B85C" w14:textId="77777777" w:rsidR="00512224" w:rsidRPr="00932619" w:rsidRDefault="00512224" w:rsidP="00512224">
      <w:pPr>
        <w:pStyle w:val="ListParagraph"/>
        <w:numPr>
          <w:ilvl w:val="0"/>
          <w:numId w:val="29"/>
        </w:numPr>
        <w:tabs>
          <w:tab w:val="left" w:pos="360"/>
        </w:tabs>
        <w:spacing w:after="0" w:line="240" w:lineRule="auto"/>
        <w:ind w:right="432"/>
        <w:jc w:val="both"/>
        <w:rPr>
          <w:rFonts w:cstheme="minorHAnsi"/>
        </w:rPr>
      </w:pPr>
      <w:r w:rsidRPr="00932619">
        <w:rPr>
          <w:rFonts w:cstheme="minorHAnsi"/>
        </w:rPr>
        <w:t>Submit the Application for submission of In-</w:t>
      </w:r>
      <w:proofErr w:type="gramStart"/>
      <w:r w:rsidRPr="00932619">
        <w:rPr>
          <w:rFonts w:cstheme="minorHAnsi"/>
        </w:rPr>
        <w:t>Principle</w:t>
      </w:r>
      <w:proofErr w:type="gramEnd"/>
      <w:r w:rsidRPr="00932619">
        <w:rPr>
          <w:rFonts w:cstheme="minorHAnsi"/>
        </w:rPr>
        <w:t xml:space="preserve"> Approval i.e. Application along with Annexures as specified in the checklist in readable and searchable PDF only on:</w:t>
      </w:r>
    </w:p>
    <w:p w14:paraId="76D84AB4" w14:textId="77777777" w:rsidR="00512224" w:rsidRPr="00932619" w:rsidRDefault="00512224" w:rsidP="00512224">
      <w:pPr>
        <w:pStyle w:val="ListParagraph"/>
        <w:tabs>
          <w:tab w:val="left" w:pos="360"/>
        </w:tabs>
        <w:spacing w:after="0" w:line="240" w:lineRule="auto"/>
        <w:ind w:right="432"/>
        <w:jc w:val="both"/>
        <w:rPr>
          <w:rFonts w:cstheme="minorHAnsi"/>
        </w:rPr>
      </w:pPr>
      <w:hyperlink r:id="rId12" w:history="1">
        <w:r w:rsidRPr="00932619">
          <w:rPr>
            <w:rStyle w:val="Hyperlink"/>
            <w:rFonts w:cstheme="minorHAnsi"/>
          </w:rPr>
          <w:t>https://mylisting.msei.in/SitePages/UploadApplications/UploadApplications.aspx</w:t>
        </w:r>
      </w:hyperlink>
      <w:r w:rsidRPr="00932619">
        <w:rPr>
          <w:rFonts w:cstheme="minorHAnsi"/>
        </w:rPr>
        <w:t xml:space="preserve"> </w:t>
      </w:r>
    </w:p>
    <w:p w14:paraId="62B6DED0" w14:textId="77777777" w:rsidR="00512224" w:rsidRDefault="00512224" w:rsidP="00512224">
      <w:pPr>
        <w:pStyle w:val="ListParagraph"/>
        <w:tabs>
          <w:tab w:val="left" w:pos="360"/>
        </w:tabs>
        <w:spacing w:before="120" w:after="240" w:line="240" w:lineRule="auto"/>
        <w:jc w:val="both"/>
      </w:pPr>
      <w:r w:rsidRPr="00932619">
        <w:rPr>
          <w:rFonts w:cstheme="minorHAnsi"/>
        </w:rPr>
        <w:t xml:space="preserve">Further Company must mail the IPA Application along with Annexures at </w:t>
      </w:r>
      <w:hyperlink r:id="rId13" w:history="1">
        <w:r w:rsidRPr="00932619">
          <w:rPr>
            <w:rStyle w:val="Hyperlink"/>
            <w:rFonts w:cstheme="minorHAnsi"/>
          </w:rPr>
          <w:t>listing@msei.in</w:t>
        </w:r>
      </w:hyperlink>
    </w:p>
    <w:p w14:paraId="28789E4D" w14:textId="77777777" w:rsidR="00512224" w:rsidRPr="00932619" w:rsidRDefault="00512224" w:rsidP="00512224">
      <w:pPr>
        <w:pStyle w:val="ListParagraph"/>
        <w:tabs>
          <w:tab w:val="left" w:pos="360"/>
        </w:tabs>
        <w:spacing w:before="120" w:after="240" w:line="240" w:lineRule="auto"/>
        <w:jc w:val="both"/>
        <w:rPr>
          <w:rFonts w:cstheme="minorHAnsi"/>
        </w:rPr>
      </w:pPr>
    </w:p>
    <w:p w14:paraId="6894483F" w14:textId="5F518B6E" w:rsidR="002E50E8" w:rsidRDefault="006A5834" w:rsidP="00512224">
      <w:pPr>
        <w:pStyle w:val="ListParagraph"/>
        <w:numPr>
          <w:ilvl w:val="0"/>
          <w:numId w:val="36"/>
        </w:numPr>
      </w:pPr>
      <w:r w:rsidRPr="002E50E8">
        <w:t xml:space="preserve">The Issuer shall make an application to the exchange/s for listing </w:t>
      </w:r>
      <w:r w:rsidRPr="00512224">
        <w:t>within 20 days from the date of allotment of securities which are to be listed</w:t>
      </w:r>
      <w:r w:rsidRPr="002E50E8">
        <w:t>. In case of delay in making application, the Exchange shall levy fine as per SEBI circular no SEBI/HO/CFD/DIL2/CIR/P/2019/94 dated August 19, 2019</w:t>
      </w:r>
      <w:r w:rsidR="00512224">
        <w:t>.</w:t>
      </w:r>
    </w:p>
    <w:p w14:paraId="45EECF6D" w14:textId="77777777" w:rsidR="00512224" w:rsidRPr="002E50E8" w:rsidRDefault="00512224" w:rsidP="00512224">
      <w:pPr>
        <w:pStyle w:val="ListParagraph"/>
      </w:pPr>
    </w:p>
    <w:p w14:paraId="71B4B7FA" w14:textId="60C0F7F0" w:rsidR="00512224" w:rsidRDefault="005040AD" w:rsidP="00512224">
      <w:pPr>
        <w:pStyle w:val="ListParagraph"/>
        <w:numPr>
          <w:ilvl w:val="0"/>
          <w:numId w:val="36"/>
        </w:numPr>
      </w:pPr>
      <w:r w:rsidRPr="002E50E8">
        <w:t>Allotment shall be completed within a period of 15 days from the date of passing of such resolution or date of receipt of in-</w:t>
      </w:r>
      <w:proofErr w:type="gramStart"/>
      <w:r w:rsidRPr="002E50E8">
        <w:t>principle</w:t>
      </w:r>
      <w:proofErr w:type="gramEnd"/>
      <w:r w:rsidRPr="002E50E8">
        <w:t xml:space="preserve"> approval from stock exchange(s), whichever is later</w:t>
      </w:r>
      <w:r w:rsidR="00512224">
        <w:t>.</w:t>
      </w:r>
    </w:p>
    <w:p w14:paraId="668108B9" w14:textId="77777777" w:rsidR="00512224" w:rsidRDefault="00512224" w:rsidP="00512224">
      <w:pPr>
        <w:pStyle w:val="ListParagraph"/>
      </w:pPr>
    </w:p>
    <w:p w14:paraId="749DD854" w14:textId="77777777" w:rsidR="00512224" w:rsidRPr="006F36A6" w:rsidRDefault="00512224" w:rsidP="00512224">
      <w:pPr>
        <w:pStyle w:val="ListParagraph"/>
      </w:pPr>
    </w:p>
    <w:p w14:paraId="2360E549" w14:textId="0CB2A4AE" w:rsidR="005268AD" w:rsidRDefault="005268AD" w:rsidP="00512224">
      <w:pPr>
        <w:pStyle w:val="ListParagraph"/>
        <w:numPr>
          <w:ilvl w:val="0"/>
          <w:numId w:val="36"/>
        </w:numPr>
      </w:pPr>
      <w:r w:rsidRPr="00512224">
        <w:t>If any equity shares have been purchased by allottees between the relevant date and allotment of specified securities (Convertible security or Equity Shares in case direct equity allotment), same shall be treated as pre-preferential allotment shareholdings &amp; shall be subject to lock-in as per provisions of Regulation 167(6) of SEBI (ICDR) Regulations,2018.</w:t>
      </w:r>
    </w:p>
    <w:p w14:paraId="0E7D8AD2" w14:textId="77777777" w:rsidR="00512224" w:rsidRPr="00512224" w:rsidRDefault="00512224" w:rsidP="00512224">
      <w:pPr>
        <w:pStyle w:val="ListParagraph"/>
      </w:pPr>
    </w:p>
    <w:p w14:paraId="0C1BA595" w14:textId="5B1E916E" w:rsidR="00A23C70" w:rsidRDefault="005268AD" w:rsidP="00512224">
      <w:pPr>
        <w:pStyle w:val="ListParagraph"/>
        <w:numPr>
          <w:ilvl w:val="0"/>
          <w:numId w:val="36"/>
        </w:numPr>
      </w:pPr>
      <w:r w:rsidRPr="00512224">
        <w:t xml:space="preserve">Allotment of the specified securities shall be made only in </w:t>
      </w:r>
      <w:r w:rsidR="006F36A6" w:rsidRPr="00512224">
        <w:t>dematerialized</w:t>
      </w:r>
      <w:r w:rsidRPr="00512224">
        <w:t xml:space="preserve"> form.</w:t>
      </w:r>
    </w:p>
    <w:p w14:paraId="1F8511BD" w14:textId="77777777" w:rsidR="00512224" w:rsidRDefault="00512224" w:rsidP="00512224">
      <w:pPr>
        <w:pStyle w:val="ListParagraph"/>
      </w:pPr>
    </w:p>
    <w:p w14:paraId="56413B19" w14:textId="77777777" w:rsidR="00512224" w:rsidRPr="00A23C70" w:rsidRDefault="00512224" w:rsidP="00512224">
      <w:pPr>
        <w:pStyle w:val="ListParagraph"/>
      </w:pPr>
    </w:p>
    <w:p w14:paraId="2F92693A" w14:textId="77777777" w:rsidR="00512224" w:rsidRDefault="00512224" w:rsidP="00512224">
      <w:pPr>
        <w:pStyle w:val="ListParagraph"/>
        <w:numPr>
          <w:ilvl w:val="0"/>
          <w:numId w:val="36"/>
        </w:numPr>
        <w:tabs>
          <w:tab w:val="left" w:pos="360"/>
        </w:tabs>
        <w:spacing w:before="120" w:after="240" w:line="240" w:lineRule="auto"/>
        <w:jc w:val="both"/>
        <w:rPr>
          <w:rFonts w:cstheme="minorHAnsi"/>
        </w:rPr>
      </w:pPr>
      <w:r w:rsidRPr="00932619">
        <w:rPr>
          <w:rFonts w:cstheme="minorHAnsi"/>
        </w:rPr>
        <w:t>All the pages of the documents submitted to the Exchange must bear rubber stamp of company and initials/ Digital Signature Certificate of Authorized Signatory.</w:t>
      </w:r>
    </w:p>
    <w:p w14:paraId="5F370823" w14:textId="77777777" w:rsidR="00512224" w:rsidRPr="00932619" w:rsidRDefault="00512224" w:rsidP="00512224">
      <w:pPr>
        <w:pStyle w:val="ListParagraph"/>
        <w:tabs>
          <w:tab w:val="left" w:pos="360"/>
        </w:tabs>
        <w:spacing w:before="120" w:after="240" w:line="240" w:lineRule="auto"/>
        <w:jc w:val="both"/>
        <w:rPr>
          <w:rFonts w:cstheme="minorHAnsi"/>
        </w:rPr>
      </w:pPr>
    </w:p>
    <w:p w14:paraId="4FCACA53" w14:textId="485B5FC7" w:rsidR="002E50E8" w:rsidRDefault="00F22CC3" w:rsidP="00512224">
      <w:pPr>
        <w:pStyle w:val="ListParagraph"/>
        <w:numPr>
          <w:ilvl w:val="0"/>
          <w:numId w:val="36"/>
        </w:numPr>
      </w:pPr>
      <w:r w:rsidRPr="002E50E8">
        <w:t>All the documents should be in readable or searchable format.</w:t>
      </w:r>
    </w:p>
    <w:p w14:paraId="60F4CB97" w14:textId="77777777" w:rsidR="00512224" w:rsidRDefault="00512224" w:rsidP="00512224">
      <w:pPr>
        <w:pStyle w:val="ListParagraph"/>
      </w:pPr>
    </w:p>
    <w:p w14:paraId="4E3BA34E" w14:textId="77777777" w:rsidR="00512224" w:rsidRPr="002E50E8" w:rsidRDefault="00512224" w:rsidP="00512224">
      <w:pPr>
        <w:pStyle w:val="ListParagraph"/>
      </w:pPr>
    </w:p>
    <w:p w14:paraId="78C52C01" w14:textId="6FC7EC06" w:rsidR="002E50E8" w:rsidRDefault="009309ED" w:rsidP="00512224">
      <w:pPr>
        <w:pStyle w:val="ListParagraph"/>
        <w:numPr>
          <w:ilvl w:val="0"/>
          <w:numId w:val="36"/>
        </w:numPr>
      </w:pPr>
      <w:r w:rsidRPr="002E50E8">
        <w:t>In case of non-applicability, mention the point as “NOT APPLICABLE” and provide the Undertaking stating the reason for such non-applicability</w:t>
      </w:r>
      <w:r w:rsidR="002E50E8">
        <w:t>.</w:t>
      </w:r>
    </w:p>
    <w:p w14:paraId="5651FC82" w14:textId="77777777" w:rsidR="00512224" w:rsidRPr="002E50E8" w:rsidRDefault="00512224" w:rsidP="00512224">
      <w:pPr>
        <w:pStyle w:val="ListParagraph"/>
      </w:pPr>
    </w:p>
    <w:p w14:paraId="3063237C" w14:textId="77777777" w:rsidR="00512224" w:rsidRDefault="00F22CC3" w:rsidP="00512224">
      <w:pPr>
        <w:pStyle w:val="ListParagraph"/>
        <w:numPr>
          <w:ilvl w:val="0"/>
          <w:numId w:val="36"/>
        </w:numPr>
      </w:pPr>
      <w:r w:rsidRPr="002E50E8">
        <w:t>All resolutions / reports/ agreements / undertakings should be certified to be true copy.</w:t>
      </w:r>
    </w:p>
    <w:p w14:paraId="6655206A" w14:textId="77777777" w:rsidR="00512224" w:rsidRDefault="00512224" w:rsidP="00512224">
      <w:pPr>
        <w:pStyle w:val="ListParagraph"/>
      </w:pPr>
    </w:p>
    <w:p w14:paraId="260FF042" w14:textId="1412CD85" w:rsidR="002E50E8" w:rsidRPr="00512224" w:rsidRDefault="00F22CC3" w:rsidP="00512224">
      <w:pPr>
        <w:pStyle w:val="ListParagraph"/>
      </w:pPr>
      <w:r w:rsidRPr="002E50E8">
        <w:t xml:space="preserve"> </w:t>
      </w:r>
    </w:p>
    <w:p w14:paraId="3396AD7F" w14:textId="652BFF89" w:rsidR="002E50E8" w:rsidRDefault="00F22CC3" w:rsidP="00512224">
      <w:pPr>
        <w:pStyle w:val="ListParagraph"/>
        <w:numPr>
          <w:ilvl w:val="0"/>
          <w:numId w:val="36"/>
        </w:numPr>
      </w:pPr>
      <w:r w:rsidRPr="002E50E8">
        <w:t>Use extra sheets/annexures (duly stamped and initial</w:t>
      </w:r>
      <w:r w:rsidR="009309ED" w:rsidRPr="002E50E8">
        <w:t>/ Digital Signature Certificate</w:t>
      </w:r>
      <w:r w:rsidRPr="002E50E8">
        <w:t xml:space="preserve">) if required in case the space provided is inadequate. </w:t>
      </w:r>
    </w:p>
    <w:p w14:paraId="7CCE5EAB" w14:textId="77777777" w:rsidR="00512224" w:rsidRPr="002E50E8" w:rsidRDefault="00512224" w:rsidP="00512224">
      <w:pPr>
        <w:pStyle w:val="ListParagraph"/>
      </w:pPr>
    </w:p>
    <w:p w14:paraId="3BC83C5F" w14:textId="7FD1862C" w:rsidR="002E50E8" w:rsidRDefault="00F22CC3" w:rsidP="00512224">
      <w:pPr>
        <w:pStyle w:val="ListParagraph"/>
        <w:numPr>
          <w:ilvl w:val="0"/>
          <w:numId w:val="36"/>
        </w:numPr>
      </w:pPr>
      <w:r w:rsidRPr="002E50E8">
        <w:t xml:space="preserve">No details on the form should be left blank. Please strikethrough, </w:t>
      </w:r>
      <w:proofErr w:type="gramStart"/>
      <w:r w:rsidRPr="002E50E8">
        <w:t>if,</w:t>
      </w:r>
      <w:proofErr w:type="gramEnd"/>
      <w:r w:rsidRPr="002E50E8">
        <w:t xml:space="preserve"> not applicable</w:t>
      </w:r>
      <w:r w:rsidR="00512224">
        <w:t>.</w:t>
      </w:r>
    </w:p>
    <w:p w14:paraId="5CA5EE77" w14:textId="77777777" w:rsidR="00512224" w:rsidRPr="002E50E8" w:rsidRDefault="00512224" w:rsidP="00512224">
      <w:pPr>
        <w:pStyle w:val="ListParagraph"/>
      </w:pPr>
    </w:p>
    <w:p w14:paraId="02920D23" w14:textId="61B2527C" w:rsidR="00512224" w:rsidRDefault="00493515" w:rsidP="00512224">
      <w:pPr>
        <w:pStyle w:val="ListParagraph"/>
        <w:numPr>
          <w:ilvl w:val="0"/>
          <w:numId w:val="36"/>
        </w:numPr>
      </w:pPr>
      <w:r w:rsidRPr="002E50E8">
        <w:t xml:space="preserve">All resolutions / reports/ agreements / undertakings should be certified to be true copy. </w:t>
      </w:r>
    </w:p>
    <w:p w14:paraId="3D159341" w14:textId="77777777" w:rsidR="00512224" w:rsidRDefault="00512224" w:rsidP="00512224">
      <w:pPr>
        <w:pStyle w:val="ListParagraph"/>
      </w:pPr>
    </w:p>
    <w:p w14:paraId="2C511168" w14:textId="77777777" w:rsidR="00512224" w:rsidRPr="002E50E8" w:rsidRDefault="00512224" w:rsidP="00512224">
      <w:pPr>
        <w:pStyle w:val="ListParagraph"/>
      </w:pPr>
    </w:p>
    <w:p w14:paraId="1A9EFDFB" w14:textId="0C458480" w:rsidR="002E50E8" w:rsidRDefault="00493515" w:rsidP="00512224">
      <w:pPr>
        <w:pStyle w:val="ListParagraph"/>
        <w:numPr>
          <w:ilvl w:val="0"/>
          <w:numId w:val="36"/>
        </w:numPr>
      </w:pPr>
      <w:r w:rsidRPr="002E50E8">
        <w:t xml:space="preserve">The Exchange reserves the right to ask for more documents in addition to mentioned herein. </w:t>
      </w:r>
    </w:p>
    <w:p w14:paraId="168BDBAF" w14:textId="77777777" w:rsidR="00512224" w:rsidRPr="002E50E8" w:rsidRDefault="00512224" w:rsidP="00512224">
      <w:pPr>
        <w:pStyle w:val="ListParagraph"/>
      </w:pPr>
    </w:p>
    <w:p w14:paraId="5F54CD92" w14:textId="4C779CA6" w:rsidR="002E50E8" w:rsidRPr="002E50E8" w:rsidRDefault="00493515" w:rsidP="00512224">
      <w:pPr>
        <w:pStyle w:val="ListParagraph"/>
        <w:numPr>
          <w:ilvl w:val="0"/>
          <w:numId w:val="36"/>
        </w:numPr>
      </w:pPr>
      <w:r w:rsidRPr="002E50E8">
        <w:t>Listing application letter to be printed on the letterhead of the applicant.</w:t>
      </w:r>
    </w:p>
    <w:p w14:paraId="2859ADF7" w14:textId="133FB8A8" w:rsidR="002E50E8" w:rsidRDefault="005040AD" w:rsidP="00512224">
      <w:pPr>
        <w:pStyle w:val="ListParagraph"/>
        <w:numPr>
          <w:ilvl w:val="0"/>
          <w:numId w:val="36"/>
        </w:numPr>
      </w:pPr>
      <w:r w:rsidRPr="002E50E8">
        <w:t>The company shall ensure compliance with the conditions for continuous listing of equity shares as specified in the listing agreement with the stock exchange where the equity shares of the issuer are listed</w:t>
      </w:r>
      <w:r w:rsidR="002E50E8">
        <w:t>.</w:t>
      </w:r>
    </w:p>
    <w:p w14:paraId="09580A01" w14:textId="77777777" w:rsidR="00512224" w:rsidRPr="00512224" w:rsidRDefault="00512224" w:rsidP="00512224">
      <w:pPr>
        <w:pStyle w:val="ListParagraph"/>
      </w:pPr>
    </w:p>
    <w:p w14:paraId="4C0A2A43" w14:textId="65B78434" w:rsidR="002E50E8" w:rsidRDefault="0012282A" w:rsidP="00512224">
      <w:pPr>
        <w:pStyle w:val="ListParagraph"/>
        <w:numPr>
          <w:ilvl w:val="0"/>
          <w:numId w:val="36"/>
        </w:numPr>
      </w:pPr>
      <w:r w:rsidRPr="002E50E8">
        <w:t>Ensure compliance with SEBI (SAST) Regulations, 2011 and other applicable regulations.</w:t>
      </w:r>
    </w:p>
    <w:p w14:paraId="5B9BA0CA" w14:textId="77777777" w:rsidR="00512224" w:rsidRPr="002E50E8" w:rsidRDefault="00512224" w:rsidP="00512224">
      <w:pPr>
        <w:pStyle w:val="ListParagraph"/>
      </w:pPr>
    </w:p>
    <w:p w14:paraId="3DB945A4" w14:textId="240319EF" w:rsidR="00512224" w:rsidRDefault="003029F1" w:rsidP="00512224">
      <w:pPr>
        <w:pStyle w:val="ListParagraph"/>
        <w:numPr>
          <w:ilvl w:val="0"/>
          <w:numId w:val="36"/>
        </w:numPr>
      </w:pPr>
      <w:r w:rsidRPr="002E50E8">
        <w:t>If any equity shares have been purchased by allottees between the relevant date and allotment of specified securities (Convertible security or Equity Shares in case direct equity allotment), same shall be treated as pre-preferential allotment shareholdings &amp; shall be subject to lock-in as per provisions of Regulation 167(6) of SEBI (ICDR) Regulations,2018</w:t>
      </w:r>
      <w:r w:rsidR="00512224">
        <w:t>.</w:t>
      </w:r>
    </w:p>
    <w:p w14:paraId="69DD067B" w14:textId="77777777" w:rsidR="00512224" w:rsidRPr="00512224" w:rsidRDefault="00512224" w:rsidP="00512224">
      <w:pPr>
        <w:pStyle w:val="ListParagraph"/>
      </w:pPr>
    </w:p>
    <w:p w14:paraId="01E1A757" w14:textId="5E46F4E2" w:rsidR="00512224" w:rsidRDefault="005040AD" w:rsidP="00512224">
      <w:pPr>
        <w:pStyle w:val="ListParagraph"/>
        <w:numPr>
          <w:ilvl w:val="0"/>
          <w:numId w:val="36"/>
        </w:numPr>
      </w:pPr>
      <w:r w:rsidRPr="002E50E8">
        <w:t xml:space="preserve">Ensure there are </w:t>
      </w:r>
      <w:r w:rsidR="00006559" w:rsidRPr="002E50E8">
        <w:t>no</w:t>
      </w:r>
      <w:r w:rsidRPr="002E50E8">
        <w:t xml:space="preserve"> outstanding dues like pending fines, annual listing fees, processing fees, etc.</w:t>
      </w:r>
    </w:p>
    <w:p w14:paraId="197169CD" w14:textId="77777777" w:rsidR="00512224" w:rsidRPr="00512224" w:rsidRDefault="00512224" w:rsidP="00512224">
      <w:pPr>
        <w:pStyle w:val="ListParagraph"/>
      </w:pPr>
    </w:p>
    <w:p w14:paraId="514B76FA" w14:textId="5CE78393" w:rsidR="003C526A" w:rsidRPr="00512224" w:rsidRDefault="003C526A" w:rsidP="00512224">
      <w:pPr>
        <w:pStyle w:val="ListParagraph"/>
        <w:numPr>
          <w:ilvl w:val="0"/>
          <w:numId w:val="36"/>
        </w:numPr>
      </w:pPr>
      <w:r w:rsidRPr="00512224">
        <w:t>Generally, the Exchange reverts to the company with the queries/approval on the application within T+7 working days. However, additional days may be required on case-to-case basis.</w:t>
      </w:r>
    </w:p>
    <w:p w14:paraId="5C0C976A" w14:textId="46E6613A" w:rsidR="00CB6D11" w:rsidRPr="006D35B1" w:rsidRDefault="006A5834" w:rsidP="006A5834">
      <w:pPr>
        <w:jc w:val="center"/>
        <w:rPr>
          <w:rFonts w:ascii="Times New Roman" w:hAnsi="Times New Roman" w:cs="Times New Roman"/>
          <w:u w:val="single"/>
        </w:rPr>
      </w:pPr>
      <w:r w:rsidRPr="006D35B1">
        <w:rPr>
          <w:rFonts w:ascii="Times New Roman" w:hAnsi="Times New Roman" w:cs="Times New Roman"/>
        </w:rPr>
        <w:br w:type="page"/>
      </w:r>
      <w:r w:rsidR="00CB6D11" w:rsidRPr="006D35B1">
        <w:rPr>
          <w:rFonts w:ascii="Times New Roman" w:eastAsia="Times New Roman" w:hAnsi="Times New Roman" w:cs="Times New Roman"/>
          <w:b/>
          <w:color w:val="000000"/>
          <w:u w:val="single"/>
        </w:rPr>
        <w:lastRenderedPageBreak/>
        <w:t>Post Issue Checklist</w:t>
      </w:r>
    </w:p>
    <w:p w14:paraId="6A19A1FC" w14:textId="77777777" w:rsidR="00CB6D11" w:rsidRDefault="00CB6D11" w:rsidP="0002079D">
      <w:pPr>
        <w:spacing w:after="0" w:line="240" w:lineRule="auto"/>
        <w:jc w:val="center"/>
        <w:rPr>
          <w:rFonts w:ascii="Times New Roman" w:eastAsia="Times New Roman" w:hAnsi="Times New Roman" w:cs="Times New Roman"/>
          <w:b/>
          <w:color w:val="000000"/>
        </w:rPr>
      </w:pPr>
      <w:r w:rsidRPr="006D35B1">
        <w:rPr>
          <w:rFonts w:ascii="Times New Roman" w:eastAsia="Times New Roman" w:hAnsi="Times New Roman" w:cs="Times New Roman"/>
          <w:b/>
          <w:color w:val="000000"/>
        </w:rPr>
        <w:t xml:space="preserve">Check List and Documents required for Preferential Allotment – </w:t>
      </w:r>
      <w:r w:rsidR="007A66FE" w:rsidRPr="006D35B1">
        <w:rPr>
          <w:rFonts w:ascii="Times New Roman" w:eastAsia="Times New Roman" w:hAnsi="Times New Roman" w:cs="Times New Roman"/>
          <w:b/>
          <w:color w:val="000000"/>
        </w:rPr>
        <w:t>Post Allotment</w:t>
      </w:r>
    </w:p>
    <w:p w14:paraId="09D68096" w14:textId="046F4E28" w:rsidR="001A0131" w:rsidRPr="006D35B1" w:rsidRDefault="001A0131" w:rsidP="0002079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LISTING APPROVAL</w:t>
      </w:r>
    </w:p>
    <w:p w14:paraId="746830A3" w14:textId="77777777" w:rsidR="008370BE" w:rsidRPr="006D35B1" w:rsidRDefault="008370BE" w:rsidP="0002079D">
      <w:pPr>
        <w:spacing w:after="0" w:line="240" w:lineRule="auto"/>
        <w:jc w:val="center"/>
        <w:rPr>
          <w:rFonts w:ascii="Times New Roman" w:eastAsia="Times New Roman" w:hAnsi="Times New Roman" w:cs="Times New Roman"/>
          <w:b/>
          <w:color w:val="000000"/>
        </w:rPr>
      </w:pPr>
    </w:p>
    <w:tbl>
      <w:tblPr>
        <w:tblW w:w="1082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8742"/>
        <w:gridCol w:w="1275"/>
      </w:tblGrid>
      <w:tr w:rsidR="00CB6D11" w:rsidRPr="006D35B1" w14:paraId="29570613" w14:textId="77777777" w:rsidTr="00F40623">
        <w:trPr>
          <w:cantSplit/>
          <w:trHeight w:val="287"/>
          <w:tblHeader/>
        </w:trPr>
        <w:tc>
          <w:tcPr>
            <w:tcW w:w="803" w:type="dxa"/>
            <w:vAlign w:val="center"/>
          </w:tcPr>
          <w:p w14:paraId="5C1ED33A" w14:textId="77777777" w:rsidR="00CB6D11" w:rsidRPr="006D35B1" w:rsidRDefault="00CB6D11" w:rsidP="003B28E9">
            <w:pPr>
              <w:spacing w:after="0" w:line="240" w:lineRule="auto"/>
              <w:jc w:val="center"/>
              <w:rPr>
                <w:rFonts w:ascii="Times New Roman" w:eastAsia="Times New Roman" w:hAnsi="Times New Roman" w:cs="Times New Roman"/>
                <w:b/>
              </w:rPr>
            </w:pPr>
            <w:r w:rsidRPr="006D35B1">
              <w:rPr>
                <w:rFonts w:ascii="Times New Roman" w:eastAsia="Times New Roman" w:hAnsi="Times New Roman" w:cs="Times New Roman"/>
                <w:b/>
              </w:rPr>
              <w:t>Sr. No.</w:t>
            </w:r>
          </w:p>
        </w:tc>
        <w:tc>
          <w:tcPr>
            <w:tcW w:w="8742" w:type="dxa"/>
            <w:vAlign w:val="center"/>
          </w:tcPr>
          <w:p w14:paraId="259A3535" w14:textId="77777777" w:rsidR="00CB6D11" w:rsidRPr="006D35B1" w:rsidRDefault="00CB6D11" w:rsidP="003B28E9">
            <w:pPr>
              <w:spacing w:after="0" w:line="240" w:lineRule="auto"/>
              <w:jc w:val="center"/>
              <w:rPr>
                <w:rFonts w:ascii="Times New Roman" w:eastAsia="Times New Roman" w:hAnsi="Times New Roman" w:cs="Times New Roman"/>
                <w:b/>
              </w:rPr>
            </w:pPr>
            <w:r w:rsidRPr="006D35B1">
              <w:rPr>
                <w:rFonts w:ascii="Times New Roman" w:eastAsia="Times New Roman" w:hAnsi="Times New Roman" w:cs="Times New Roman"/>
                <w:b/>
              </w:rPr>
              <w:t xml:space="preserve">            Particulars</w:t>
            </w:r>
          </w:p>
        </w:tc>
        <w:tc>
          <w:tcPr>
            <w:tcW w:w="1275" w:type="dxa"/>
            <w:vAlign w:val="center"/>
          </w:tcPr>
          <w:p w14:paraId="27F803A1" w14:textId="77777777" w:rsidR="00CB6D11" w:rsidRPr="006D35B1" w:rsidRDefault="00464436" w:rsidP="003B28E9">
            <w:pPr>
              <w:spacing w:after="0" w:line="240" w:lineRule="auto"/>
              <w:jc w:val="center"/>
              <w:rPr>
                <w:rFonts w:ascii="Times New Roman" w:eastAsia="Times New Roman" w:hAnsi="Times New Roman" w:cs="Times New Roman"/>
                <w:b/>
              </w:rPr>
            </w:pPr>
            <w:r w:rsidRPr="006D35B1">
              <w:rPr>
                <w:rFonts w:ascii="Times New Roman" w:eastAsia="Times New Roman" w:hAnsi="Times New Roman" w:cs="Times New Roman"/>
                <w:b/>
              </w:rPr>
              <w:t>Annexure</w:t>
            </w:r>
          </w:p>
          <w:p w14:paraId="70AFF500" w14:textId="77777777" w:rsidR="00CB6D11" w:rsidRPr="006D35B1" w:rsidRDefault="00CB6D11" w:rsidP="003B28E9">
            <w:pPr>
              <w:spacing w:after="0" w:line="240" w:lineRule="auto"/>
              <w:jc w:val="center"/>
              <w:rPr>
                <w:rFonts w:ascii="Times New Roman" w:eastAsia="Times New Roman" w:hAnsi="Times New Roman" w:cs="Times New Roman"/>
                <w:b/>
              </w:rPr>
            </w:pPr>
          </w:p>
        </w:tc>
      </w:tr>
      <w:tr w:rsidR="00042D51" w:rsidRPr="006D35B1" w14:paraId="312EE536" w14:textId="77777777" w:rsidTr="00F40623">
        <w:trPr>
          <w:cantSplit/>
          <w:trHeight w:val="267"/>
        </w:trPr>
        <w:tc>
          <w:tcPr>
            <w:tcW w:w="803" w:type="dxa"/>
            <w:vAlign w:val="center"/>
          </w:tcPr>
          <w:p w14:paraId="0A90D129" w14:textId="0F2CBC73" w:rsidR="00042D51" w:rsidRPr="006D35B1" w:rsidRDefault="00042D51" w:rsidP="00890D18">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70B4C598" w14:textId="19C3F17D" w:rsidR="00042D51" w:rsidRPr="006D35B1" w:rsidRDefault="00042D51" w:rsidP="00827185">
            <w:pPr>
              <w:spacing w:line="240" w:lineRule="auto"/>
              <w:jc w:val="both"/>
              <w:rPr>
                <w:rFonts w:ascii="Times New Roman" w:hAnsi="Times New Roman" w:cs="Times New Roman"/>
              </w:rPr>
            </w:pPr>
            <w:r w:rsidRPr="006D35B1">
              <w:rPr>
                <w:rFonts w:ascii="Times New Roman" w:hAnsi="Times New Roman" w:cs="Times New Roman"/>
              </w:rPr>
              <w:t>Listing Application Letter</w:t>
            </w:r>
            <w:r w:rsidR="0078538E" w:rsidRPr="006D35B1">
              <w:rPr>
                <w:rFonts w:ascii="Times New Roman" w:hAnsi="Times New Roman" w:cs="Times New Roman"/>
              </w:rPr>
              <w:t xml:space="preserve"> </w:t>
            </w:r>
            <w:r w:rsidR="0078538E" w:rsidRPr="006D35B1">
              <w:rPr>
                <w:rFonts w:ascii="Times New Roman" w:hAnsi="Times New Roman" w:cs="Times New Roman"/>
                <w:b/>
                <w:bCs/>
              </w:rPr>
              <w:t>(as per format)</w:t>
            </w:r>
          </w:p>
        </w:tc>
        <w:tc>
          <w:tcPr>
            <w:tcW w:w="1275" w:type="dxa"/>
            <w:vAlign w:val="center"/>
          </w:tcPr>
          <w:p w14:paraId="620D3ECB" w14:textId="77777777" w:rsidR="00042D51" w:rsidRPr="006D35B1" w:rsidRDefault="00042D51" w:rsidP="003B28E9">
            <w:pPr>
              <w:spacing w:after="0" w:line="240" w:lineRule="auto"/>
              <w:rPr>
                <w:rFonts w:ascii="Times New Roman" w:eastAsia="Times New Roman" w:hAnsi="Times New Roman" w:cs="Times New Roman"/>
              </w:rPr>
            </w:pPr>
          </w:p>
        </w:tc>
      </w:tr>
      <w:tr w:rsidR="00CB6D11" w:rsidRPr="006D35B1" w14:paraId="4414763A" w14:textId="77777777" w:rsidTr="00F40623">
        <w:trPr>
          <w:cantSplit/>
          <w:trHeight w:val="267"/>
        </w:trPr>
        <w:tc>
          <w:tcPr>
            <w:tcW w:w="803" w:type="dxa"/>
            <w:vAlign w:val="center"/>
          </w:tcPr>
          <w:p w14:paraId="6F1C1EEF" w14:textId="42463B1A" w:rsidR="00CB6D11" w:rsidRPr="006D35B1" w:rsidRDefault="00CB6D11" w:rsidP="00890D18">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24DB9A42" w14:textId="586D7036" w:rsidR="00CB6D11" w:rsidRPr="006D35B1" w:rsidRDefault="00FC55F4" w:rsidP="00827185">
            <w:pPr>
              <w:spacing w:line="240" w:lineRule="auto"/>
              <w:jc w:val="both"/>
              <w:rPr>
                <w:rFonts w:ascii="Times New Roman" w:hAnsi="Times New Roman" w:cs="Times New Roman"/>
              </w:rPr>
            </w:pPr>
            <w:r w:rsidRPr="006D35B1">
              <w:rPr>
                <w:rFonts w:ascii="Times New Roman" w:hAnsi="Times New Roman" w:cs="Times New Roman"/>
              </w:rPr>
              <w:t xml:space="preserve">Certified </w:t>
            </w:r>
            <w:r w:rsidR="00F94AFD" w:rsidRPr="006D35B1">
              <w:rPr>
                <w:rFonts w:ascii="Times New Roman" w:hAnsi="Times New Roman" w:cs="Times New Roman"/>
              </w:rPr>
              <w:t xml:space="preserve">true </w:t>
            </w:r>
            <w:r w:rsidRPr="006D35B1">
              <w:rPr>
                <w:rFonts w:ascii="Times New Roman" w:hAnsi="Times New Roman" w:cs="Times New Roman"/>
              </w:rPr>
              <w:t>copy of the Resolution passed by the shareholders at the AGM /EGM</w:t>
            </w:r>
            <w:r w:rsidR="008D4464" w:rsidRPr="006D35B1">
              <w:rPr>
                <w:rFonts w:ascii="Times New Roman" w:hAnsi="Times New Roman" w:cs="Times New Roman"/>
              </w:rPr>
              <w:t>/Postal Ballot</w:t>
            </w:r>
            <w:r w:rsidRPr="006D35B1">
              <w:rPr>
                <w:rFonts w:ascii="Times New Roman" w:hAnsi="Times New Roman" w:cs="Times New Roman"/>
              </w:rPr>
              <w:t xml:space="preserve"> </w:t>
            </w:r>
            <w:r w:rsidR="0006021A" w:rsidRPr="006D35B1">
              <w:rPr>
                <w:rFonts w:ascii="Times New Roman" w:hAnsi="Times New Roman" w:cs="Times New Roman"/>
              </w:rPr>
              <w:t>approving for a</w:t>
            </w:r>
            <w:r w:rsidRPr="006D35B1">
              <w:rPr>
                <w:rFonts w:ascii="Times New Roman" w:hAnsi="Times New Roman" w:cs="Times New Roman"/>
              </w:rPr>
              <w:t xml:space="preserve">llotment of </w:t>
            </w:r>
            <w:r w:rsidR="0006021A" w:rsidRPr="006D35B1">
              <w:rPr>
                <w:rFonts w:ascii="Times New Roman" w:hAnsi="Times New Roman" w:cs="Times New Roman"/>
              </w:rPr>
              <w:t>s</w:t>
            </w:r>
            <w:r w:rsidRPr="006D35B1">
              <w:rPr>
                <w:rFonts w:ascii="Times New Roman" w:hAnsi="Times New Roman" w:cs="Times New Roman"/>
              </w:rPr>
              <w:t xml:space="preserve">ecurities on </w:t>
            </w:r>
            <w:r w:rsidR="0006021A" w:rsidRPr="006D35B1">
              <w:rPr>
                <w:rFonts w:ascii="Times New Roman" w:hAnsi="Times New Roman" w:cs="Times New Roman"/>
              </w:rPr>
              <w:t>P</w:t>
            </w:r>
            <w:r w:rsidR="00464436" w:rsidRPr="006D35B1">
              <w:rPr>
                <w:rFonts w:ascii="Times New Roman" w:hAnsi="Times New Roman" w:cs="Times New Roman"/>
              </w:rPr>
              <w:t xml:space="preserve">referential </w:t>
            </w:r>
            <w:r w:rsidR="008D4464" w:rsidRPr="006D35B1">
              <w:rPr>
                <w:rFonts w:ascii="Times New Roman" w:hAnsi="Times New Roman" w:cs="Times New Roman"/>
              </w:rPr>
              <w:t>/ private placement</w:t>
            </w:r>
            <w:r w:rsidR="00464436" w:rsidRPr="006D35B1">
              <w:rPr>
                <w:rFonts w:ascii="Times New Roman" w:hAnsi="Times New Roman" w:cs="Times New Roman"/>
              </w:rPr>
              <w:t xml:space="preserve"> </w:t>
            </w:r>
            <w:r w:rsidR="008D4464" w:rsidRPr="006D35B1">
              <w:rPr>
                <w:rFonts w:ascii="Times New Roman" w:hAnsi="Times New Roman" w:cs="Times New Roman"/>
              </w:rPr>
              <w:t xml:space="preserve">basis </w:t>
            </w:r>
            <w:r w:rsidR="00464436" w:rsidRPr="006D35B1">
              <w:rPr>
                <w:rFonts w:ascii="Times New Roman" w:hAnsi="Times New Roman" w:cs="Times New Roman"/>
              </w:rPr>
              <w:t xml:space="preserve">and </w:t>
            </w:r>
            <w:r w:rsidR="00920822" w:rsidRPr="006D35B1">
              <w:rPr>
                <w:rFonts w:ascii="Times New Roman" w:hAnsi="Times New Roman" w:cs="Times New Roman"/>
                <w:snapToGrid w:val="0"/>
              </w:rPr>
              <w:t xml:space="preserve">the resolution passed for </w:t>
            </w:r>
            <w:r w:rsidRPr="006D35B1">
              <w:rPr>
                <w:rFonts w:ascii="Times New Roman" w:hAnsi="Times New Roman" w:cs="Times New Roman"/>
              </w:rPr>
              <w:t xml:space="preserve">increase in the </w:t>
            </w:r>
            <w:r w:rsidR="00464436" w:rsidRPr="006D35B1">
              <w:rPr>
                <w:rFonts w:ascii="Times New Roman" w:hAnsi="Times New Roman" w:cs="Times New Roman"/>
              </w:rPr>
              <w:t>Authorized</w:t>
            </w:r>
            <w:r w:rsidRPr="006D35B1">
              <w:rPr>
                <w:rFonts w:ascii="Times New Roman" w:hAnsi="Times New Roman" w:cs="Times New Roman"/>
              </w:rPr>
              <w:t xml:space="preserve"> </w:t>
            </w:r>
            <w:r w:rsidR="0006021A" w:rsidRPr="006D35B1">
              <w:rPr>
                <w:rFonts w:ascii="Times New Roman" w:hAnsi="Times New Roman" w:cs="Times New Roman"/>
              </w:rPr>
              <w:t>S</w:t>
            </w:r>
            <w:r w:rsidRPr="006D35B1">
              <w:rPr>
                <w:rFonts w:ascii="Times New Roman" w:hAnsi="Times New Roman" w:cs="Times New Roman"/>
              </w:rPr>
              <w:t xml:space="preserve">hare </w:t>
            </w:r>
            <w:r w:rsidR="0006021A" w:rsidRPr="006D35B1">
              <w:rPr>
                <w:rFonts w:ascii="Times New Roman" w:hAnsi="Times New Roman" w:cs="Times New Roman"/>
              </w:rPr>
              <w:t>C</w:t>
            </w:r>
            <w:r w:rsidRPr="006D35B1">
              <w:rPr>
                <w:rFonts w:ascii="Times New Roman" w:hAnsi="Times New Roman" w:cs="Times New Roman"/>
              </w:rPr>
              <w:t>apital</w:t>
            </w:r>
            <w:r w:rsidR="00920822" w:rsidRPr="006D35B1">
              <w:rPr>
                <w:rFonts w:ascii="Times New Roman" w:hAnsi="Times New Roman" w:cs="Times New Roman"/>
              </w:rPr>
              <w:t>,</w:t>
            </w:r>
            <w:r w:rsidRPr="006D35B1">
              <w:rPr>
                <w:rFonts w:ascii="Times New Roman" w:hAnsi="Times New Roman" w:cs="Times New Roman"/>
              </w:rPr>
              <w:t xml:space="preserve"> wherever applicable.</w:t>
            </w:r>
            <w:r w:rsidR="00F22CC3">
              <w:rPr>
                <w:rFonts w:ascii="Times New Roman" w:hAnsi="Times New Roman" w:cs="Times New Roman"/>
              </w:rPr>
              <w:t xml:space="preserve"> </w:t>
            </w:r>
            <w:r w:rsidR="00F22CC3" w:rsidRPr="009309ED">
              <w:rPr>
                <w:rFonts w:ascii="Times New Roman" w:hAnsi="Times New Roman" w:cs="Times New Roman"/>
              </w:rPr>
              <w:t>Along with proof of dispatch of notice.</w:t>
            </w:r>
          </w:p>
        </w:tc>
        <w:tc>
          <w:tcPr>
            <w:tcW w:w="1275" w:type="dxa"/>
            <w:vAlign w:val="center"/>
          </w:tcPr>
          <w:p w14:paraId="17B98AF4" w14:textId="77777777" w:rsidR="00CB6D11" w:rsidRPr="006D35B1" w:rsidRDefault="00CB6D11" w:rsidP="003B28E9">
            <w:pPr>
              <w:spacing w:after="0" w:line="240" w:lineRule="auto"/>
              <w:rPr>
                <w:rFonts w:ascii="Times New Roman" w:eastAsia="Times New Roman" w:hAnsi="Times New Roman" w:cs="Times New Roman"/>
              </w:rPr>
            </w:pPr>
          </w:p>
        </w:tc>
      </w:tr>
      <w:tr w:rsidR="00CB6D11" w:rsidRPr="006D35B1" w14:paraId="1DE69F87" w14:textId="77777777" w:rsidTr="00F40623">
        <w:trPr>
          <w:cantSplit/>
          <w:trHeight w:val="419"/>
        </w:trPr>
        <w:tc>
          <w:tcPr>
            <w:tcW w:w="803" w:type="dxa"/>
            <w:vAlign w:val="center"/>
          </w:tcPr>
          <w:p w14:paraId="600862C3" w14:textId="56AA3C20" w:rsidR="00CB6D11" w:rsidRPr="006D35B1" w:rsidRDefault="00CB6D11" w:rsidP="00F40623">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3CC1CEEC" w14:textId="5BD18B76" w:rsidR="0006021A" w:rsidRPr="006D35B1" w:rsidRDefault="0006021A" w:rsidP="00827185">
            <w:pPr>
              <w:spacing w:line="240" w:lineRule="auto"/>
              <w:jc w:val="both"/>
              <w:rPr>
                <w:rFonts w:ascii="Times New Roman" w:hAnsi="Times New Roman" w:cs="Times New Roman"/>
              </w:rPr>
            </w:pPr>
            <w:r w:rsidRPr="006D35B1">
              <w:rPr>
                <w:rFonts w:ascii="Times New Roman" w:hAnsi="Times New Roman" w:cs="Times New Roman"/>
              </w:rPr>
              <w:t xml:space="preserve">Certified </w:t>
            </w:r>
            <w:r w:rsidR="00F94AFD" w:rsidRPr="006D35B1">
              <w:rPr>
                <w:rFonts w:ascii="Times New Roman" w:hAnsi="Times New Roman" w:cs="Times New Roman"/>
              </w:rPr>
              <w:t xml:space="preserve">true </w:t>
            </w:r>
            <w:r w:rsidRPr="006D35B1">
              <w:rPr>
                <w:rFonts w:ascii="Times New Roman" w:hAnsi="Times New Roman" w:cs="Times New Roman"/>
              </w:rPr>
              <w:t xml:space="preserve">copy of the Resolution passed by the Board of Directors for allotment of Convertible Securities on Preferential </w:t>
            </w:r>
            <w:r w:rsidR="008D4464" w:rsidRPr="006D35B1">
              <w:rPr>
                <w:rFonts w:ascii="Times New Roman" w:hAnsi="Times New Roman" w:cs="Times New Roman"/>
              </w:rPr>
              <w:t>/ private placement basis</w:t>
            </w:r>
            <w:r w:rsidRPr="006D35B1">
              <w:rPr>
                <w:rFonts w:ascii="Times New Roman" w:hAnsi="Times New Roman" w:cs="Times New Roman"/>
              </w:rPr>
              <w:t>, applicable only where the allotment of equity shares is pursuant to conversion of convertible instrument.</w:t>
            </w:r>
          </w:p>
        </w:tc>
        <w:tc>
          <w:tcPr>
            <w:tcW w:w="1275" w:type="dxa"/>
            <w:vAlign w:val="center"/>
          </w:tcPr>
          <w:p w14:paraId="722C05C7" w14:textId="77777777" w:rsidR="00CB6D11" w:rsidRPr="006D35B1" w:rsidRDefault="00CB6D11" w:rsidP="003B28E9">
            <w:pPr>
              <w:spacing w:after="0" w:line="240" w:lineRule="auto"/>
              <w:rPr>
                <w:rFonts w:ascii="Times New Roman" w:eastAsia="Times New Roman" w:hAnsi="Times New Roman" w:cs="Times New Roman"/>
              </w:rPr>
            </w:pPr>
          </w:p>
        </w:tc>
      </w:tr>
      <w:tr w:rsidR="0006021A" w:rsidRPr="006D35B1" w14:paraId="1413EC3C" w14:textId="77777777" w:rsidTr="00F40623">
        <w:trPr>
          <w:cantSplit/>
          <w:trHeight w:val="64"/>
        </w:trPr>
        <w:tc>
          <w:tcPr>
            <w:tcW w:w="803" w:type="dxa"/>
            <w:vAlign w:val="center"/>
          </w:tcPr>
          <w:p w14:paraId="3382B7D0" w14:textId="10E02708" w:rsidR="0006021A" w:rsidRPr="006D35B1" w:rsidRDefault="0006021A" w:rsidP="004F10DF">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38D28220" w14:textId="771A7B8C" w:rsidR="0006021A" w:rsidRPr="006D35B1" w:rsidRDefault="00464436" w:rsidP="00827185">
            <w:pPr>
              <w:spacing w:line="240" w:lineRule="auto"/>
              <w:jc w:val="both"/>
              <w:rPr>
                <w:rFonts w:ascii="Times New Roman" w:hAnsi="Times New Roman" w:cs="Times New Roman"/>
              </w:rPr>
            </w:pPr>
            <w:r w:rsidRPr="006D35B1">
              <w:rPr>
                <w:rFonts w:ascii="Times New Roman" w:hAnsi="Times New Roman" w:cs="Times New Roman"/>
              </w:rPr>
              <w:t xml:space="preserve">Certified </w:t>
            </w:r>
            <w:r w:rsidR="00F94AFD" w:rsidRPr="006D35B1">
              <w:rPr>
                <w:rFonts w:ascii="Times New Roman" w:hAnsi="Times New Roman" w:cs="Times New Roman"/>
              </w:rPr>
              <w:t xml:space="preserve">true </w:t>
            </w:r>
            <w:r w:rsidRPr="006D35B1">
              <w:rPr>
                <w:rFonts w:ascii="Times New Roman" w:hAnsi="Times New Roman" w:cs="Times New Roman"/>
              </w:rPr>
              <w:t>copy of the resolution passed by board of directors for allotment of equity shares</w:t>
            </w:r>
            <w:r w:rsidR="008D4464" w:rsidRPr="006D35B1">
              <w:rPr>
                <w:rFonts w:ascii="Times New Roman" w:hAnsi="Times New Roman" w:cs="Times New Roman"/>
              </w:rPr>
              <w:t xml:space="preserve"> on preferential / private placement basis</w:t>
            </w:r>
            <w:r w:rsidRPr="006D35B1">
              <w:rPr>
                <w:rFonts w:ascii="Times New Roman" w:hAnsi="Times New Roman" w:cs="Times New Roman"/>
              </w:rPr>
              <w:t xml:space="preserve"> along with depository confirmation for the credit of securities in dematerialized form.</w:t>
            </w:r>
          </w:p>
        </w:tc>
        <w:tc>
          <w:tcPr>
            <w:tcW w:w="1275" w:type="dxa"/>
            <w:vAlign w:val="center"/>
          </w:tcPr>
          <w:p w14:paraId="7ED6DE1D" w14:textId="77777777" w:rsidR="0006021A" w:rsidRPr="006D35B1" w:rsidRDefault="0006021A" w:rsidP="003B28E9">
            <w:pPr>
              <w:spacing w:after="0" w:line="240" w:lineRule="auto"/>
              <w:jc w:val="center"/>
              <w:rPr>
                <w:rFonts w:ascii="Times New Roman" w:eastAsia="Times New Roman" w:hAnsi="Times New Roman" w:cs="Times New Roman"/>
              </w:rPr>
            </w:pPr>
          </w:p>
        </w:tc>
      </w:tr>
      <w:tr w:rsidR="00FF7103" w:rsidRPr="006D35B1" w14:paraId="191585DC" w14:textId="77777777" w:rsidTr="00F40623">
        <w:trPr>
          <w:cantSplit/>
        </w:trPr>
        <w:tc>
          <w:tcPr>
            <w:tcW w:w="803" w:type="dxa"/>
            <w:vAlign w:val="center"/>
          </w:tcPr>
          <w:p w14:paraId="5B5A6A46" w14:textId="0246065F" w:rsidR="00FF7103" w:rsidRPr="004F10DF" w:rsidRDefault="00FF7103" w:rsidP="00890D18">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36ABED47" w14:textId="12FEAE4B" w:rsidR="00FF7103" w:rsidRPr="006D35B1" w:rsidRDefault="00FF7103" w:rsidP="00827185">
            <w:pPr>
              <w:spacing w:line="240" w:lineRule="auto"/>
              <w:jc w:val="both"/>
              <w:rPr>
                <w:rFonts w:ascii="Times New Roman" w:hAnsi="Times New Roman" w:cs="Times New Roman"/>
              </w:rPr>
            </w:pPr>
            <w:r w:rsidRPr="006D35B1">
              <w:rPr>
                <w:rFonts w:ascii="Times New Roman" w:hAnsi="Times New Roman" w:cs="Times New Roman"/>
              </w:rPr>
              <w:t xml:space="preserve">Certificate from </w:t>
            </w:r>
            <w:r w:rsidRPr="006D35B1">
              <w:rPr>
                <w:rFonts w:ascii="Times New Roman" w:hAnsi="Times New Roman" w:cs="Times New Roman"/>
                <w:b/>
              </w:rPr>
              <w:t>Statutory Auditors</w:t>
            </w:r>
            <w:r w:rsidRPr="006D35B1">
              <w:rPr>
                <w:rFonts w:ascii="Times New Roman" w:hAnsi="Times New Roman" w:cs="Times New Roman"/>
              </w:rPr>
              <w:t xml:space="preserve"> </w:t>
            </w:r>
            <w:r w:rsidR="002021BE" w:rsidRPr="006D35B1">
              <w:rPr>
                <w:rFonts w:ascii="Times New Roman" w:hAnsi="Times New Roman" w:cs="Times New Roman"/>
              </w:rPr>
              <w:t xml:space="preserve">of the company for receipt of funds, </w:t>
            </w:r>
            <w:r w:rsidRPr="006D35B1">
              <w:rPr>
                <w:rFonts w:ascii="Times New Roman" w:hAnsi="Times New Roman" w:cs="Times New Roman"/>
              </w:rPr>
              <w:t xml:space="preserve">as per format enclosed as </w:t>
            </w:r>
            <w:r w:rsidRPr="006D35B1">
              <w:rPr>
                <w:rFonts w:ascii="Times New Roman" w:hAnsi="Times New Roman" w:cs="Times New Roman"/>
                <w:b/>
              </w:rPr>
              <w:t>Annexure I.</w:t>
            </w:r>
          </w:p>
        </w:tc>
        <w:tc>
          <w:tcPr>
            <w:tcW w:w="1275" w:type="dxa"/>
            <w:vAlign w:val="center"/>
          </w:tcPr>
          <w:p w14:paraId="7CBA7B34" w14:textId="77777777" w:rsidR="00FF7103" w:rsidRPr="006D35B1" w:rsidRDefault="00FF7103" w:rsidP="004F10DF">
            <w:pPr>
              <w:spacing w:after="0" w:line="240" w:lineRule="auto"/>
              <w:rPr>
                <w:rFonts w:ascii="Times New Roman" w:eastAsia="Times New Roman" w:hAnsi="Times New Roman" w:cs="Times New Roman"/>
              </w:rPr>
            </w:pPr>
          </w:p>
        </w:tc>
      </w:tr>
      <w:tr w:rsidR="005D618E" w:rsidRPr="006D35B1" w14:paraId="7226AD92" w14:textId="77777777" w:rsidTr="00F40623">
        <w:trPr>
          <w:cantSplit/>
        </w:trPr>
        <w:tc>
          <w:tcPr>
            <w:tcW w:w="803" w:type="dxa"/>
            <w:vAlign w:val="center"/>
          </w:tcPr>
          <w:p w14:paraId="38E11EE7" w14:textId="77777777" w:rsidR="005D618E" w:rsidRPr="006D35B1" w:rsidDel="00163A46" w:rsidRDefault="005D618E" w:rsidP="005D618E">
            <w:pPr>
              <w:pStyle w:val="ListParagraph"/>
              <w:numPr>
                <w:ilvl w:val="0"/>
                <w:numId w:val="15"/>
              </w:numPr>
              <w:spacing w:after="0" w:line="240" w:lineRule="auto"/>
              <w:jc w:val="center"/>
              <w:rPr>
                <w:rFonts w:ascii="Times New Roman" w:eastAsia="Times New Roman" w:hAnsi="Times New Roman" w:cs="Times New Roman"/>
              </w:rPr>
            </w:pPr>
          </w:p>
        </w:tc>
        <w:tc>
          <w:tcPr>
            <w:tcW w:w="8742" w:type="dxa"/>
          </w:tcPr>
          <w:p w14:paraId="2F6B4841" w14:textId="4A325BC5" w:rsidR="005D618E" w:rsidRPr="006D35B1" w:rsidRDefault="005D618E" w:rsidP="00827185">
            <w:pPr>
              <w:spacing w:line="240" w:lineRule="auto"/>
              <w:jc w:val="both"/>
              <w:rPr>
                <w:rFonts w:ascii="Times New Roman" w:hAnsi="Times New Roman" w:cs="Times New Roman"/>
              </w:rPr>
            </w:pPr>
            <w:r w:rsidRPr="004F10DF">
              <w:rPr>
                <w:rFonts w:ascii="Times New Roman" w:hAnsi="Times New Roman" w:cs="Times New Roman"/>
              </w:rPr>
              <w:t>Certified copy of the Separate Bank Account opened for preferential issue (as required under Section 42 (6) of Companies Act, 2013) highlighting therein the deposit of application/allotment monies and indicating the name of the allottee against each entry.</w:t>
            </w:r>
          </w:p>
        </w:tc>
        <w:tc>
          <w:tcPr>
            <w:tcW w:w="1275" w:type="dxa"/>
            <w:vAlign w:val="center"/>
          </w:tcPr>
          <w:p w14:paraId="41BFB244" w14:textId="77777777" w:rsidR="005D618E" w:rsidRPr="006D35B1" w:rsidRDefault="005D618E" w:rsidP="005D618E">
            <w:pPr>
              <w:spacing w:after="0" w:line="240" w:lineRule="auto"/>
              <w:rPr>
                <w:rFonts w:ascii="Times New Roman" w:eastAsia="Times New Roman" w:hAnsi="Times New Roman" w:cs="Times New Roman"/>
              </w:rPr>
            </w:pPr>
          </w:p>
        </w:tc>
      </w:tr>
      <w:tr w:rsidR="005D618E" w:rsidRPr="006D35B1" w14:paraId="5EA0B939" w14:textId="77777777" w:rsidTr="00F40623">
        <w:trPr>
          <w:cantSplit/>
          <w:trHeight w:val="728"/>
        </w:trPr>
        <w:tc>
          <w:tcPr>
            <w:tcW w:w="803" w:type="dxa"/>
            <w:vAlign w:val="center"/>
          </w:tcPr>
          <w:p w14:paraId="69BD0816" w14:textId="536F2149" w:rsidR="005D618E" w:rsidRPr="004F10DF" w:rsidRDefault="005D618E" w:rsidP="004F10DF">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13EC128E" w14:textId="77777777" w:rsidR="005D618E" w:rsidRPr="006D35B1" w:rsidRDefault="005D618E" w:rsidP="00827185">
            <w:pPr>
              <w:spacing w:line="240" w:lineRule="auto"/>
              <w:jc w:val="both"/>
              <w:rPr>
                <w:rFonts w:ascii="Times New Roman" w:hAnsi="Times New Roman" w:cs="Times New Roman"/>
              </w:rPr>
            </w:pPr>
            <w:r w:rsidRPr="006D35B1">
              <w:rPr>
                <w:rFonts w:ascii="Times New Roman" w:hAnsi="Times New Roman" w:cs="Times New Roman"/>
              </w:rPr>
              <w:t xml:space="preserve">Certificate from the Statutory Auditors/ Practicing Chartered Accountant/ Practicing Company Secretary for compliance, as per format given in </w:t>
            </w:r>
            <w:r w:rsidRPr="006D35B1">
              <w:rPr>
                <w:rFonts w:ascii="Times New Roman" w:hAnsi="Times New Roman" w:cs="Times New Roman"/>
                <w:b/>
              </w:rPr>
              <w:t>Annexure II.</w:t>
            </w:r>
          </w:p>
        </w:tc>
        <w:tc>
          <w:tcPr>
            <w:tcW w:w="1275" w:type="dxa"/>
            <w:vAlign w:val="center"/>
          </w:tcPr>
          <w:p w14:paraId="62908DE7" w14:textId="77777777" w:rsidR="005D618E" w:rsidRPr="006D35B1" w:rsidRDefault="005D618E" w:rsidP="005D618E">
            <w:pPr>
              <w:spacing w:after="0" w:line="240" w:lineRule="auto"/>
              <w:jc w:val="center"/>
              <w:rPr>
                <w:rFonts w:ascii="Times New Roman" w:eastAsia="Times New Roman" w:hAnsi="Times New Roman" w:cs="Times New Roman"/>
              </w:rPr>
            </w:pPr>
          </w:p>
        </w:tc>
      </w:tr>
      <w:tr w:rsidR="005D618E" w:rsidRPr="006D35B1" w14:paraId="1EE1BBC8" w14:textId="77777777" w:rsidTr="00F40623">
        <w:trPr>
          <w:cantSplit/>
          <w:trHeight w:val="728"/>
        </w:trPr>
        <w:tc>
          <w:tcPr>
            <w:tcW w:w="803" w:type="dxa"/>
            <w:vAlign w:val="center"/>
          </w:tcPr>
          <w:p w14:paraId="56EEA589" w14:textId="695CBEE4" w:rsidR="005D618E" w:rsidRPr="004F10DF" w:rsidRDefault="005D618E" w:rsidP="004F10DF">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1C514CD7" w14:textId="77777777" w:rsidR="005D618E" w:rsidRPr="006D35B1" w:rsidRDefault="005D618E" w:rsidP="00827185">
            <w:pPr>
              <w:spacing w:line="240" w:lineRule="auto"/>
              <w:jc w:val="both"/>
              <w:rPr>
                <w:rFonts w:ascii="Times New Roman" w:hAnsi="Times New Roman" w:cs="Times New Roman"/>
              </w:rPr>
            </w:pPr>
            <w:r w:rsidRPr="006D35B1">
              <w:rPr>
                <w:rFonts w:ascii="Times New Roman" w:hAnsi="Times New Roman" w:cs="Times New Roman"/>
              </w:rPr>
              <w:t xml:space="preserve">Undertaking from the Managing Director/ Company Secretary as per format enclosed as </w:t>
            </w:r>
            <w:r w:rsidRPr="006D35B1">
              <w:rPr>
                <w:rFonts w:ascii="Times New Roman" w:hAnsi="Times New Roman" w:cs="Times New Roman"/>
                <w:b/>
              </w:rPr>
              <w:t>Annexure III.</w:t>
            </w:r>
          </w:p>
        </w:tc>
        <w:tc>
          <w:tcPr>
            <w:tcW w:w="1275" w:type="dxa"/>
            <w:vAlign w:val="center"/>
          </w:tcPr>
          <w:p w14:paraId="75FDA64D" w14:textId="77777777" w:rsidR="005D618E" w:rsidRPr="006D35B1" w:rsidRDefault="005D618E" w:rsidP="005D618E">
            <w:pPr>
              <w:spacing w:after="0" w:line="240" w:lineRule="auto"/>
              <w:jc w:val="center"/>
              <w:rPr>
                <w:rFonts w:ascii="Times New Roman" w:eastAsia="Times New Roman" w:hAnsi="Times New Roman" w:cs="Times New Roman"/>
              </w:rPr>
            </w:pPr>
          </w:p>
        </w:tc>
      </w:tr>
      <w:tr w:rsidR="005D618E" w:rsidRPr="006D35B1" w14:paraId="38B10D96" w14:textId="77777777" w:rsidTr="00F40623">
        <w:trPr>
          <w:cantSplit/>
          <w:trHeight w:val="728"/>
        </w:trPr>
        <w:tc>
          <w:tcPr>
            <w:tcW w:w="803" w:type="dxa"/>
            <w:vAlign w:val="center"/>
          </w:tcPr>
          <w:p w14:paraId="54ED9908" w14:textId="26142BB6" w:rsidR="005D618E" w:rsidRPr="004F10DF" w:rsidRDefault="005D618E" w:rsidP="004F10DF">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482FEAB8" w14:textId="6EDDBAC2" w:rsidR="005D618E" w:rsidRPr="006D35B1" w:rsidRDefault="005D618E" w:rsidP="00827185">
            <w:pPr>
              <w:spacing w:line="240" w:lineRule="auto"/>
              <w:jc w:val="both"/>
              <w:rPr>
                <w:rFonts w:ascii="Times New Roman" w:hAnsi="Times New Roman" w:cs="Times New Roman"/>
              </w:rPr>
            </w:pPr>
            <w:r w:rsidRPr="006D35B1">
              <w:rPr>
                <w:rFonts w:ascii="Times New Roman" w:hAnsi="Times New Roman" w:cs="Times New Roman"/>
              </w:rPr>
              <w:t xml:space="preserve">Certified copy of compliance certificate from the </w:t>
            </w:r>
            <w:r w:rsidRPr="006D35B1">
              <w:rPr>
                <w:rFonts w:ascii="Times New Roman" w:hAnsi="Times New Roman" w:cs="Times New Roman"/>
                <w:b/>
                <w:bCs/>
                <w:snapToGrid w:val="0"/>
              </w:rPr>
              <w:t>Practicing Company Secretary</w:t>
            </w:r>
            <w:r w:rsidRPr="006D35B1" w:rsidDel="00AF53E1">
              <w:rPr>
                <w:rFonts w:ascii="Times New Roman" w:hAnsi="Times New Roman" w:cs="Times New Roman"/>
              </w:rPr>
              <w:t xml:space="preserve"> </w:t>
            </w:r>
            <w:r w:rsidRPr="006D35B1">
              <w:rPr>
                <w:rFonts w:ascii="Times New Roman" w:hAnsi="Times New Roman" w:cs="Times New Roman"/>
              </w:rPr>
              <w:t>placed before the shareholders in the general meeting.</w:t>
            </w:r>
          </w:p>
          <w:p w14:paraId="3A14BCA5" w14:textId="331EDFC0" w:rsidR="005D618E" w:rsidRPr="006D35B1" w:rsidRDefault="005D618E" w:rsidP="00827185">
            <w:pPr>
              <w:spacing w:line="240" w:lineRule="auto"/>
              <w:jc w:val="both"/>
              <w:rPr>
                <w:rFonts w:ascii="Times New Roman" w:hAnsi="Times New Roman" w:cs="Times New Roman"/>
              </w:rPr>
            </w:pPr>
            <w:r w:rsidRPr="006D35B1">
              <w:rPr>
                <w:rFonts w:ascii="Times New Roman" w:hAnsi="Times New Roman" w:cs="Times New Roman"/>
                <w:snapToGrid w:val="0"/>
              </w:rPr>
              <w:t>[Note: Company shall also host the certificate on its website and provide a link for the same in the notice for the general meeting of the shareholders considering the proposed preferential issue]</w:t>
            </w:r>
          </w:p>
        </w:tc>
        <w:tc>
          <w:tcPr>
            <w:tcW w:w="1275" w:type="dxa"/>
            <w:vAlign w:val="center"/>
          </w:tcPr>
          <w:p w14:paraId="4895DFA1" w14:textId="77777777" w:rsidR="005D618E" w:rsidRPr="006D35B1" w:rsidRDefault="005D618E" w:rsidP="005D618E">
            <w:pPr>
              <w:spacing w:after="0" w:line="240" w:lineRule="auto"/>
              <w:jc w:val="center"/>
              <w:rPr>
                <w:rFonts w:ascii="Times New Roman" w:eastAsia="Times New Roman" w:hAnsi="Times New Roman" w:cs="Times New Roman"/>
              </w:rPr>
            </w:pPr>
          </w:p>
        </w:tc>
      </w:tr>
      <w:tr w:rsidR="005D618E" w:rsidRPr="006D35B1" w14:paraId="719C3B16" w14:textId="77777777" w:rsidTr="00F40623">
        <w:trPr>
          <w:cantSplit/>
        </w:trPr>
        <w:tc>
          <w:tcPr>
            <w:tcW w:w="803" w:type="dxa"/>
            <w:vAlign w:val="center"/>
          </w:tcPr>
          <w:p w14:paraId="7B63151F" w14:textId="4B5295EB" w:rsidR="005D618E" w:rsidRPr="004F10DF" w:rsidRDefault="005D618E" w:rsidP="004F10DF">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232E3A1A" w14:textId="110052F3" w:rsidR="005D618E" w:rsidRPr="006D35B1" w:rsidRDefault="002021BE" w:rsidP="00827185">
            <w:pPr>
              <w:spacing w:line="240" w:lineRule="auto"/>
              <w:jc w:val="both"/>
              <w:rPr>
                <w:rFonts w:ascii="Times New Roman" w:hAnsi="Times New Roman" w:cs="Times New Roman"/>
              </w:rPr>
            </w:pPr>
            <w:r w:rsidRPr="006D35B1">
              <w:rPr>
                <w:rFonts w:ascii="Times New Roman" w:hAnsi="Times New Roman" w:cs="Times New Roman"/>
              </w:rPr>
              <w:t xml:space="preserve">Certified true copy of the </w:t>
            </w:r>
            <w:r w:rsidR="005D618E" w:rsidRPr="006D35B1">
              <w:rPr>
                <w:rFonts w:ascii="Times New Roman" w:hAnsi="Times New Roman" w:cs="Times New Roman"/>
              </w:rPr>
              <w:t>Pre and Post allotment Shareholding pattern of the Company, in the format given as per Regulation 31 of SEBI (Listing Obligations and Disclosure Requirements) Regulations 2015</w:t>
            </w:r>
            <w:r w:rsidRPr="006D35B1">
              <w:rPr>
                <w:rFonts w:ascii="Times New Roman" w:hAnsi="Times New Roman" w:cs="Times New Roman"/>
              </w:rPr>
              <w:t xml:space="preserve"> as on the date of allotment</w:t>
            </w:r>
            <w:r w:rsidR="005D618E" w:rsidRPr="006D35B1">
              <w:rPr>
                <w:rFonts w:ascii="Times New Roman" w:hAnsi="Times New Roman" w:cs="Times New Roman"/>
              </w:rPr>
              <w:t>.</w:t>
            </w:r>
          </w:p>
        </w:tc>
        <w:tc>
          <w:tcPr>
            <w:tcW w:w="1275" w:type="dxa"/>
            <w:vAlign w:val="center"/>
          </w:tcPr>
          <w:p w14:paraId="3F77CA64" w14:textId="77777777" w:rsidR="005D618E" w:rsidRPr="006D35B1" w:rsidRDefault="005D618E" w:rsidP="005D618E">
            <w:pPr>
              <w:spacing w:after="0" w:line="240" w:lineRule="auto"/>
              <w:jc w:val="center"/>
              <w:rPr>
                <w:rFonts w:ascii="Times New Roman" w:eastAsia="Times New Roman" w:hAnsi="Times New Roman" w:cs="Times New Roman"/>
              </w:rPr>
            </w:pPr>
          </w:p>
        </w:tc>
      </w:tr>
      <w:tr w:rsidR="005D618E" w:rsidRPr="006D35B1" w14:paraId="34966B0D" w14:textId="77777777" w:rsidTr="00F40623">
        <w:trPr>
          <w:cantSplit/>
        </w:trPr>
        <w:tc>
          <w:tcPr>
            <w:tcW w:w="803" w:type="dxa"/>
            <w:vAlign w:val="center"/>
          </w:tcPr>
          <w:p w14:paraId="07A783C4" w14:textId="77777777" w:rsidR="005D618E" w:rsidRPr="006D35B1" w:rsidRDefault="005D618E" w:rsidP="00F40623">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4076A52F" w14:textId="6310C8CD" w:rsidR="005D618E" w:rsidRPr="006D35B1" w:rsidRDefault="005D618E" w:rsidP="00827185">
            <w:pPr>
              <w:spacing w:line="240" w:lineRule="auto"/>
              <w:jc w:val="both"/>
              <w:rPr>
                <w:rFonts w:ascii="Times New Roman" w:hAnsi="Times New Roman" w:cs="Times New Roman"/>
              </w:rPr>
            </w:pPr>
            <w:r w:rsidRPr="006D35B1">
              <w:rPr>
                <w:rFonts w:ascii="Times New Roman" w:hAnsi="Times New Roman" w:cs="Times New Roman"/>
              </w:rPr>
              <w:t>Certified true copy of Statement of Holding of the allottee(s) as on the date of allotment of securities issued by the Depository Participant. Further, the statement shall reflect lock-in end date of entire pre-preferential holding.</w:t>
            </w:r>
          </w:p>
        </w:tc>
        <w:tc>
          <w:tcPr>
            <w:tcW w:w="1275" w:type="dxa"/>
            <w:vAlign w:val="center"/>
          </w:tcPr>
          <w:p w14:paraId="22ABD1A5" w14:textId="77777777" w:rsidR="005D618E" w:rsidRPr="006D35B1" w:rsidRDefault="005D618E" w:rsidP="005D618E">
            <w:pPr>
              <w:spacing w:after="0" w:line="240" w:lineRule="auto"/>
              <w:jc w:val="center"/>
              <w:rPr>
                <w:rFonts w:ascii="Times New Roman" w:eastAsia="Times New Roman" w:hAnsi="Times New Roman" w:cs="Times New Roman"/>
              </w:rPr>
            </w:pPr>
          </w:p>
        </w:tc>
      </w:tr>
      <w:tr w:rsidR="005D618E" w:rsidRPr="006D35B1" w14:paraId="4F1EB016" w14:textId="77777777" w:rsidTr="00F40623">
        <w:trPr>
          <w:cantSplit/>
        </w:trPr>
        <w:tc>
          <w:tcPr>
            <w:tcW w:w="803" w:type="dxa"/>
            <w:vAlign w:val="center"/>
          </w:tcPr>
          <w:p w14:paraId="1193B641" w14:textId="3A4E3283" w:rsidR="005D618E" w:rsidRPr="004F10DF" w:rsidRDefault="005D618E" w:rsidP="004F10DF">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6AC38772" w14:textId="77777777" w:rsidR="005D618E" w:rsidRPr="006D35B1" w:rsidRDefault="005D618E" w:rsidP="00827185">
            <w:pPr>
              <w:spacing w:line="240" w:lineRule="auto"/>
              <w:jc w:val="both"/>
              <w:rPr>
                <w:rFonts w:ascii="Times New Roman" w:hAnsi="Times New Roman" w:cs="Times New Roman"/>
              </w:rPr>
            </w:pPr>
            <w:r w:rsidRPr="006D35B1">
              <w:rPr>
                <w:rFonts w:ascii="Times New Roman" w:hAnsi="Times New Roman" w:cs="Times New Roman"/>
              </w:rPr>
              <w:t xml:space="preserve">Copies of </w:t>
            </w:r>
            <w:proofErr w:type="gramStart"/>
            <w:r w:rsidRPr="006D35B1">
              <w:rPr>
                <w:rFonts w:ascii="Times New Roman" w:hAnsi="Times New Roman" w:cs="Times New Roman"/>
              </w:rPr>
              <w:t>In</w:t>
            </w:r>
            <w:proofErr w:type="gramEnd"/>
            <w:r w:rsidRPr="006D35B1">
              <w:rPr>
                <w:rFonts w:ascii="Times New Roman" w:hAnsi="Times New Roman" w:cs="Times New Roman"/>
              </w:rPr>
              <w:t xml:space="preserve"> </w:t>
            </w:r>
            <w:proofErr w:type="gramStart"/>
            <w:r w:rsidRPr="006D35B1">
              <w:rPr>
                <w:rFonts w:ascii="Times New Roman" w:hAnsi="Times New Roman" w:cs="Times New Roman"/>
              </w:rPr>
              <w:t>principle</w:t>
            </w:r>
            <w:proofErr w:type="gramEnd"/>
            <w:r w:rsidRPr="006D35B1">
              <w:rPr>
                <w:rFonts w:ascii="Times New Roman" w:hAnsi="Times New Roman" w:cs="Times New Roman"/>
              </w:rPr>
              <w:t xml:space="preserve"> approval granted by other stock exchanges for allotment of securities on preferential basis. (if Applicable)</w:t>
            </w:r>
          </w:p>
        </w:tc>
        <w:tc>
          <w:tcPr>
            <w:tcW w:w="1275" w:type="dxa"/>
            <w:vAlign w:val="center"/>
          </w:tcPr>
          <w:p w14:paraId="6A300437" w14:textId="77777777" w:rsidR="005D618E" w:rsidRPr="006D35B1" w:rsidRDefault="005D618E" w:rsidP="005D618E">
            <w:pPr>
              <w:spacing w:after="0" w:line="240" w:lineRule="auto"/>
              <w:jc w:val="center"/>
              <w:rPr>
                <w:rFonts w:ascii="Times New Roman" w:eastAsia="Times New Roman" w:hAnsi="Times New Roman" w:cs="Times New Roman"/>
              </w:rPr>
            </w:pPr>
          </w:p>
        </w:tc>
      </w:tr>
      <w:tr w:rsidR="005D618E" w:rsidRPr="006D35B1" w14:paraId="1DDD21BD" w14:textId="77777777" w:rsidTr="00F40623">
        <w:trPr>
          <w:cantSplit/>
        </w:trPr>
        <w:tc>
          <w:tcPr>
            <w:tcW w:w="803" w:type="dxa"/>
            <w:vAlign w:val="center"/>
          </w:tcPr>
          <w:p w14:paraId="67560A5D" w14:textId="64F492C5" w:rsidR="005D618E" w:rsidRPr="004F10DF" w:rsidRDefault="005D618E" w:rsidP="004F10DF">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6AD891D6" w14:textId="0496CD25" w:rsidR="005D618E" w:rsidRPr="006D35B1" w:rsidRDefault="005D618E" w:rsidP="00827185">
            <w:pPr>
              <w:spacing w:line="240" w:lineRule="auto"/>
              <w:jc w:val="both"/>
              <w:rPr>
                <w:rFonts w:ascii="Times New Roman" w:hAnsi="Times New Roman" w:cs="Times New Roman"/>
                <w:b/>
              </w:rPr>
            </w:pPr>
            <w:r w:rsidRPr="006D35B1">
              <w:rPr>
                <w:rFonts w:ascii="Times New Roman" w:hAnsi="Times New Roman" w:cs="Times New Roman"/>
              </w:rPr>
              <w:t xml:space="preserve">Listing Application and Brief particular of the securities issued as per format enclosed as </w:t>
            </w:r>
            <w:r w:rsidRPr="006D35B1">
              <w:rPr>
                <w:rFonts w:ascii="Times New Roman" w:hAnsi="Times New Roman" w:cs="Times New Roman"/>
                <w:b/>
              </w:rPr>
              <w:t xml:space="preserve">Annexure IV </w:t>
            </w:r>
            <w:r w:rsidRPr="006D35B1">
              <w:rPr>
                <w:rFonts w:ascii="Times New Roman" w:hAnsi="Times New Roman" w:cs="Times New Roman"/>
              </w:rPr>
              <w:t xml:space="preserve">and the allottee details to be provided in excel sheet as per format enclosed as </w:t>
            </w:r>
            <w:r w:rsidRPr="006D35B1">
              <w:rPr>
                <w:rFonts w:ascii="Times New Roman" w:hAnsi="Times New Roman" w:cs="Times New Roman"/>
                <w:b/>
              </w:rPr>
              <w:t>Annexure IVA.</w:t>
            </w:r>
          </w:p>
        </w:tc>
        <w:tc>
          <w:tcPr>
            <w:tcW w:w="1275" w:type="dxa"/>
            <w:vAlign w:val="center"/>
          </w:tcPr>
          <w:p w14:paraId="115FA8D8" w14:textId="77777777" w:rsidR="005D618E" w:rsidRPr="006D35B1" w:rsidRDefault="005D618E" w:rsidP="005D618E">
            <w:pPr>
              <w:spacing w:after="0" w:line="240" w:lineRule="auto"/>
              <w:jc w:val="center"/>
              <w:rPr>
                <w:rFonts w:ascii="Times New Roman" w:eastAsia="Times New Roman" w:hAnsi="Times New Roman" w:cs="Times New Roman"/>
              </w:rPr>
            </w:pPr>
          </w:p>
        </w:tc>
      </w:tr>
      <w:tr w:rsidR="005D618E" w:rsidRPr="006D35B1" w14:paraId="0FDE59A6" w14:textId="77777777" w:rsidTr="00F40623">
        <w:trPr>
          <w:cantSplit/>
          <w:trHeight w:val="529"/>
        </w:trPr>
        <w:tc>
          <w:tcPr>
            <w:tcW w:w="803" w:type="dxa"/>
            <w:vAlign w:val="center"/>
          </w:tcPr>
          <w:p w14:paraId="47641D23" w14:textId="15AF7ED6" w:rsidR="005D618E" w:rsidRPr="004F10DF" w:rsidRDefault="005D618E" w:rsidP="004F10DF">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66BE9A82" w14:textId="7421906F" w:rsidR="005D618E" w:rsidRPr="006D35B1" w:rsidRDefault="005D618E" w:rsidP="00827185">
            <w:pPr>
              <w:spacing w:line="240" w:lineRule="auto"/>
              <w:jc w:val="both"/>
              <w:rPr>
                <w:rFonts w:ascii="Times New Roman" w:hAnsi="Times New Roman" w:cs="Times New Roman"/>
              </w:rPr>
            </w:pPr>
            <w:r w:rsidRPr="006D35B1">
              <w:rPr>
                <w:rFonts w:ascii="Times New Roman" w:hAnsi="Times New Roman" w:cs="Times New Roman"/>
              </w:rPr>
              <w:t xml:space="preserve">Certified copy of the order passed by High Court/ </w:t>
            </w:r>
            <w:r w:rsidR="002614F4" w:rsidRPr="002614F4">
              <w:rPr>
                <w:rFonts w:ascii="Times New Roman" w:hAnsi="Times New Roman" w:cs="Times New Roman"/>
              </w:rPr>
              <w:t>Board for Industrial and Financial Reconstruction</w:t>
            </w:r>
            <w:r w:rsidR="002614F4">
              <w:rPr>
                <w:rFonts w:ascii="Times New Roman" w:hAnsi="Times New Roman" w:cs="Times New Roman"/>
              </w:rPr>
              <w:t xml:space="preserve"> (</w:t>
            </w:r>
            <w:r w:rsidRPr="006D35B1">
              <w:rPr>
                <w:rFonts w:ascii="Times New Roman" w:hAnsi="Times New Roman" w:cs="Times New Roman"/>
              </w:rPr>
              <w:t>BIFR</w:t>
            </w:r>
            <w:r w:rsidR="002614F4">
              <w:rPr>
                <w:rFonts w:ascii="Times New Roman" w:hAnsi="Times New Roman" w:cs="Times New Roman"/>
              </w:rPr>
              <w:t>) which is replaced by IBC</w:t>
            </w:r>
            <w:r w:rsidRPr="006D35B1">
              <w:rPr>
                <w:rFonts w:ascii="Times New Roman" w:hAnsi="Times New Roman" w:cs="Times New Roman"/>
              </w:rPr>
              <w:t xml:space="preserve">/ Scheme approved by </w:t>
            </w:r>
            <w:r w:rsidR="002614F4" w:rsidRPr="002614F4">
              <w:rPr>
                <w:rFonts w:ascii="Times New Roman" w:hAnsi="Times New Roman" w:cs="Times New Roman"/>
              </w:rPr>
              <w:t>Corporate Debt Restructuring</w:t>
            </w:r>
            <w:r w:rsidR="002614F4">
              <w:rPr>
                <w:rFonts w:ascii="Times New Roman" w:hAnsi="Times New Roman" w:cs="Times New Roman"/>
              </w:rPr>
              <w:t xml:space="preserve"> </w:t>
            </w:r>
            <w:r w:rsidRPr="006D35B1">
              <w:rPr>
                <w:rFonts w:ascii="Times New Roman" w:hAnsi="Times New Roman" w:cs="Times New Roman"/>
              </w:rPr>
              <w:t>CDR, if applicable.</w:t>
            </w:r>
          </w:p>
        </w:tc>
        <w:tc>
          <w:tcPr>
            <w:tcW w:w="1275" w:type="dxa"/>
            <w:vAlign w:val="center"/>
          </w:tcPr>
          <w:p w14:paraId="393A626A" w14:textId="77777777" w:rsidR="005D618E" w:rsidRPr="006D35B1" w:rsidRDefault="005D618E" w:rsidP="005D618E">
            <w:pPr>
              <w:spacing w:after="0" w:line="240" w:lineRule="auto"/>
              <w:jc w:val="center"/>
              <w:rPr>
                <w:rFonts w:ascii="Times New Roman" w:eastAsia="Times New Roman" w:hAnsi="Times New Roman" w:cs="Times New Roman"/>
              </w:rPr>
            </w:pPr>
          </w:p>
        </w:tc>
      </w:tr>
      <w:tr w:rsidR="00683B83" w:rsidRPr="006D35B1" w14:paraId="2ACFC154" w14:textId="77777777" w:rsidTr="00F40623">
        <w:trPr>
          <w:cantSplit/>
          <w:trHeight w:val="529"/>
        </w:trPr>
        <w:tc>
          <w:tcPr>
            <w:tcW w:w="803" w:type="dxa"/>
            <w:vAlign w:val="center"/>
          </w:tcPr>
          <w:p w14:paraId="20C9AC30" w14:textId="77777777" w:rsidR="00683B83" w:rsidRPr="004F10DF" w:rsidRDefault="00683B83" w:rsidP="004F10DF">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73DF6CC0" w14:textId="60AA7BFB" w:rsidR="00683B83" w:rsidRPr="006D35B1" w:rsidRDefault="00683B83" w:rsidP="00827185">
            <w:pPr>
              <w:spacing w:line="240" w:lineRule="auto"/>
              <w:jc w:val="both"/>
              <w:rPr>
                <w:rFonts w:ascii="Times New Roman" w:hAnsi="Times New Roman" w:cs="Times New Roman"/>
              </w:rPr>
            </w:pPr>
            <w:r w:rsidRPr="00683B83">
              <w:rPr>
                <w:rFonts w:ascii="Times New Roman" w:hAnsi="Times New Roman" w:cs="Times New Roman"/>
              </w:rPr>
              <w:t xml:space="preserve">Certified copy of approval letters/orders of Regulatory Authorities (RBI, </w:t>
            </w:r>
            <w:r>
              <w:rPr>
                <w:rFonts w:ascii="Times New Roman" w:hAnsi="Times New Roman" w:cs="Times New Roman"/>
              </w:rPr>
              <w:t xml:space="preserve">CCI, </w:t>
            </w:r>
            <w:r w:rsidRPr="00683B83">
              <w:rPr>
                <w:rFonts w:ascii="Times New Roman" w:hAnsi="Times New Roman" w:cs="Times New Roman"/>
              </w:rPr>
              <w:t xml:space="preserve">CDR, FIPB, BIFR, </w:t>
            </w:r>
            <w:proofErr w:type="spellStart"/>
            <w:r w:rsidRPr="00683B83">
              <w:rPr>
                <w:rFonts w:ascii="Times New Roman" w:hAnsi="Times New Roman" w:cs="Times New Roman"/>
              </w:rPr>
              <w:t>etc</w:t>
            </w:r>
            <w:proofErr w:type="spellEnd"/>
            <w:r w:rsidRPr="00683B83">
              <w:rPr>
                <w:rFonts w:ascii="Times New Roman" w:hAnsi="Times New Roman" w:cs="Times New Roman"/>
              </w:rPr>
              <w:t>), if applicable</w:t>
            </w:r>
          </w:p>
        </w:tc>
        <w:tc>
          <w:tcPr>
            <w:tcW w:w="1275" w:type="dxa"/>
            <w:vAlign w:val="center"/>
          </w:tcPr>
          <w:p w14:paraId="5D5BEE3F" w14:textId="77777777" w:rsidR="00683B83" w:rsidRPr="006D35B1" w:rsidRDefault="00683B83" w:rsidP="005D618E">
            <w:pPr>
              <w:spacing w:after="0" w:line="240" w:lineRule="auto"/>
              <w:jc w:val="center"/>
              <w:rPr>
                <w:rFonts w:ascii="Times New Roman" w:eastAsia="Times New Roman" w:hAnsi="Times New Roman" w:cs="Times New Roman"/>
              </w:rPr>
            </w:pPr>
          </w:p>
        </w:tc>
      </w:tr>
      <w:tr w:rsidR="005D618E" w:rsidRPr="006D35B1" w14:paraId="7CDBA097" w14:textId="77777777" w:rsidTr="00F40623">
        <w:trPr>
          <w:cantSplit/>
        </w:trPr>
        <w:tc>
          <w:tcPr>
            <w:tcW w:w="803" w:type="dxa"/>
            <w:vAlign w:val="center"/>
          </w:tcPr>
          <w:p w14:paraId="6021E050" w14:textId="08A1A778" w:rsidR="005D618E" w:rsidRPr="004F10DF" w:rsidRDefault="005D618E" w:rsidP="004F10DF">
            <w:pPr>
              <w:pStyle w:val="ListParagraph"/>
              <w:numPr>
                <w:ilvl w:val="0"/>
                <w:numId w:val="15"/>
              </w:numPr>
              <w:spacing w:after="0" w:line="240" w:lineRule="auto"/>
              <w:jc w:val="center"/>
              <w:rPr>
                <w:rFonts w:ascii="Times New Roman" w:eastAsia="Times New Roman" w:hAnsi="Times New Roman" w:cs="Times New Roman"/>
              </w:rPr>
            </w:pPr>
          </w:p>
        </w:tc>
        <w:tc>
          <w:tcPr>
            <w:tcW w:w="8742" w:type="dxa"/>
            <w:vAlign w:val="center"/>
          </w:tcPr>
          <w:p w14:paraId="0EA740F2" w14:textId="77777777" w:rsidR="005D618E" w:rsidRPr="006D35B1" w:rsidRDefault="005D618E" w:rsidP="00827185">
            <w:pPr>
              <w:widowControl w:val="0"/>
              <w:spacing w:before="40" w:after="0" w:line="240" w:lineRule="auto"/>
              <w:ind w:right="-187"/>
              <w:jc w:val="both"/>
              <w:rPr>
                <w:rFonts w:ascii="Times New Roman" w:hAnsi="Times New Roman" w:cs="Times New Roman"/>
                <w:snapToGrid w:val="0"/>
              </w:rPr>
            </w:pPr>
            <w:r w:rsidRPr="006D35B1">
              <w:rPr>
                <w:rFonts w:ascii="Times New Roman" w:hAnsi="Times New Roman" w:cs="Times New Roman"/>
              </w:rPr>
              <w:t>Confirmation for authentication on SEBI for SCORES.</w:t>
            </w:r>
          </w:p>
        </w:tc>
        <w:tc>
          <w:tcPr>
            <w:tcW w:w="1275" w:type="dxa"/>
            <w:vAlign w:val="center"/>
          </w:tcPr>
          <w:p w14:paraId="41733C43" w14:textId="77777777" w:rsidR="005D618E" w:rsidRPr="006D35B1" w:rsidRDefault="005D618E" w:rsidP="005D618E">
            <w:pPr>
              <w:widowControl w:val="0"/>
              <w:spacing w:before="40" w:line="240" w:lineRule="auto"/>
              <w:jc w:val="both"/>
              <w:rPr>
                <w:rFonts w:ascii="Times New Roman" w:hAnsi="Times New Roman" w:cs="Times New Roman"/>
              </w:rPr>
            </w:pPr>
          </w:p>
        </w:tc>
      </w:tr>
    </w:tbl>
    <w:p w14:paraId="10ACC149" w14:textId="77777777" w:rsidR="00A50284" w:rsidRPr="006D35B1" w:rsidRDefault="00A50284">
      <w:pPr>
        <w:rPr>
          <w:rFonts w:ascii="Times New Roman" w:hAnsi="Times New Roman" w:cs="Times New Roman"/>
        </w:rPr>
      </w:pPr>
    </w:p>
    <w:p w14:paraId="1A03FE91" w14:textId="77777777" w:rsidR="00D10C1C" w:rsidRPr="006D35B1" w:rsidRDefault="00D10C1C" w:rsidP="005A0216">
      <w:pPr>
        <w:rPr>
          <w:rFonts w:ascii="Times New Roman" w:hAnsi="Times New Roman" w:cs="Times New Roman"/>
          <w:b/>
        </w:rPr>
      </w:pPr>
    </w:p>
    <w:p w14:paraId="74BC2BE6" w14:textId="071D3367" w:rsidR="00D10C1C" w:rsidRPr="006D35B1" w:rsidRDefault="00D10C1C">
      <w:pPr>
        <w:rPr>
          <w:rFonts w:ascii="Times New Roman" w:hAnsi="Times New Roman" w:cs="Times New Roman"/>
          <w:b/>
        </w:rPr>
      </w:pPr>
      <w:r w:rsidRPr="006D35B1">
        <w:rPr>
          <w:rFonts w:ascii="Times New Roman" w:hAnsi="Times New Roman" w:cs="Times New Roman"/>
          <w:b/>
        </w:rPr>
        <w:br w:type="page"/>
      </w:r>
    </w:p>
    <w:p w14:paraId="714FECF1" w14:textId="77777777" w:rsidR="00D10C1C" w:rsidRPr="004F10DF" w:rsidRDefault="00D10C1C" w:rsidP="00D10C1C">
      <w:pPr>
        <w:spacing w:after="0" w:line="240" w:lineRule="auto"/>
        <w:jc w:val="center"/>
        <w:rPr>
          <w:rFonts w:ascii="Times New Roman" w:eastAsia="Times New Roman" w:hAnsi="Times New Roman" w:cs="Times New Roman"/>
          <w:b/>
        </w:rPr>
      </w:pPr>
      <w:r w:rsidRPr="004F10DF">
        <w:rPr>
          <w:rFonts w:ascii="Times New Roman" w:eastAsia="Times New Roman" w:hAnsi="Times New Roman" w:cs="Times New Roman"/>
          <w:b/>
        </w:rPr>
        <w:lastRenderedPageBreak/>
        <w:t>PRESCRIBED FORMAT OF APPLICATION TO BE SUBMITTED BY THE COMPANY ON ITS LETTERHEAD.</w:t>
      </w:r>
    </w:p>
    <w:p w14:paraId="2241C78C" w14:textId="77777777" w:rsidR="00D10C1C" w:rsidRPr="004F10DF" w:rsidRDefault="00D10C1C" w:rsidP="00D10C1C">
      <w:pPr>
        <w:spacing w:after="0" w:line="240" w:lineRule="auto"/>
        <w:jc w:val="both"/>
        <w:rPr>
          <w:rFonts w:ascii="Times New Roman" w:eastAsia="Times New Roman" w:hAnsi="Times New Roman" w:cs="Times New Roman"/>
        </w:rPr>
      </w:pPr>
    </w:p>
    <w:p w14:paraId="50911236" w14:textId="77777777" w:rsidR="00D10C1C" w:rsidRPr="004F10DF" w:rsidRDefault="00D10C1C" w:rsidP="00D10C1C">
      <w:pPr>
        <w:spacing w:after="0" w:line="240" w:lineRule="auto"/>
        <w:rPr>
          <w:rFonts w:ascii="Times New Roman" w:eastAsia="Times New Roman" w:hAnsi="Times New Roman" w:cs="Times New Roman"/>
        </w:rPr>
      </w:pPr>
    </w:p>
    <w:p w14:paraId="68747EFA" w14:textId="77777777" w:rsidR="00D10C1C" w:rsidRPr="004F10DF" w:rsidRDefault="00D10C1C" w:rsidP="00D10C1C">
      <w:pPr>
        <w:spacing w:after="0" w:line="240" w:lineRule="auto"/>
        <w:rPr>
          <w:rFonts w:ascii="Times New Roman" w:eastAsia="Times New Roman" w:hAnsi="Times New Roman" w:cs="Times New Roman"/>
        </w:rPr>
      </w:pPr>
      <w:r w:rsidRPr="004F10DF">
        <w:rPr>
          <w:rFonts w:ascii="Times New Roman" w:eastAsia="Times New Roman" w:hAnsi="Times New Roman" w:cs="Times New Roman"/>
        </w:rPr>
        <w:t>Date:</w:t>
      </w:r>
    </w:p>
    <w:p w14:paraId="58382319" w14:textId="77777777" w:rsidR="00D10C1C" w:rsidRPr="006D35B1" w:rsidRDefault="00D10C1C" w:rsidP="00D10C1C">
      <w:pPr>
        <w:spacing w:after="0" w:line="240" w:lineRule="auto"/>
        <w:rPr>
          <w:rFonts w:ascii="Times New Roman" w:eastAsia="Times New Roman" w:hAnsi="Times New Roman" w:cs="Times New Roman"/>
        </w:rPr>
      </w:pPr>
    </w:p>
    <w:p w14:paraId="794319CB" w14:textId="2AB0FF4F" w:rsidR="00D10C1C" w:rsidRPr="004F10DF" w:rsidRDefault="00D10C1C" w:rsidP="004F10DF">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To,</w:t>
      </w:r>
    </w:p>
    <w:p w14:paraId="05B3B04E" w14:textId="77777777" w:rsidR="00D10C1C" w:rsidRPr="006D35B1" w:rsidRDefault="00D10C1C" w:rsidP="00D10C1C">
      <w:pPr>
        <w:tabs>
          <w:tab w:val="left" w:pos="900"/>
        </w:tabs>
        <w:spacing w:after="0" w:line="240" w:lineRule="auto"/>
        <w:ind w:right="432"/>
        <w:jc w:val="both"/>
        <w:rPr>
          <w:rFonts w:ascii="Times New Roman" w:hAnsi="Times New Roman" w:cs="Times New Roman"/>
          <w:b/>
        </w:rPr>
      </w:pPr>
      <w:r w:rsidRPr="006D35B1">
        <w:rPr>
          <w:rFonts w:ascii="Times New Roman" w:hAnsi="Times New Roman" w:cs="Times New Roman"/>
          <w:b/>
        </w:rPr>
        <w:t>Head – Listing</w:t>
      </w:r>
    </w:p>
    <w:p w14:paraId="597F596E" w14:textId="77777777" w:rsidR="00D10C1C" w:rsidRPr="006D35B1" w:rsidRDefault="00D10C1C" w:rsidP="00D10C1C">
      <w:pPr>
        <w:tabs>
          <w:tab w:val="left" w:pos="900"/>
        </w:tabs>
        <w:spacing w:after="0" w:line="240" w:lineRule="auto"/>
        <w:ind w:right="432"/>
        <w:jc w:val="both"/>
        <w:rPr>
          <w:rFonts w:ascii="Times New Roman" w:hAnsi="Times New Roman" w:cs="Times New Roman"/>
          <w:b/>
        </w:rPr>
      </w:pPr>
      <w:r w:rsidRPr="006D35B1">
        <w:rPr>
          <w:rFonts w:ascii="Times New Roman" w:hAnsi="Times New Roman" w:cs="Times New Roman"/>
          <w:b/>
        </w:rPr>
        <w:t>Metropolitan Stock Exchange of India Limited (MSE)</w:t>
      </w:r>
    </w:p>
    <w:p w14:paraId="0596BA8A" w14:textId="77777777" w:rsidR="00D10C1C" w:rsidRPr="006D35B1" w:rsidRDefault="00D10C1C" w:rsidP="00D10C1C">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 xml:space="preserve">Building A, Unit 205A, 2nd Floor, </w:t>
      </w:r>
    </w:p>
    <w:p w14:paraId="027EF0FD" w14:textId="77777777" w:rsidR="00D10C1C" w:rsidRPr="006D35B1" w:rsidRDefault="00D10C1C" w:rsidP="00D10C1C">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 xml:space="preserve">Piramal Agastya Corporate </w:t>
      </w:r>
      <w:proofErr w:type="spellStart"/>
      <w:proofErr w:type="gramStart"/>
      <w:r w:rsidRPr="006D35B1">
        <w:rPr>
          <w:rFonts w:ascii="Times New Roman" w:hAnsi="Times New Roman" w:cs="Times New Roman"/>
        </w:rPr>
        <w:t>Park,L</w:t>
      </w:r>
      <w:proofErr w:type="gramEnd"/>
      <w:r w:rsidRPr="006D35B1">
        <w:rPr>
          <w:rFonts w:ascii="Times New Roman" w:hAnsi="Times New Roman" w:cs="Times New Roman"/>
        </w:rPr>
        <w:t>.</w:t>
      </w:r>
      <w:proofErr w:type="gramStart"/>
      <w:r w:rsidRPr="006D35B1">
        <w:rPr>
          <w:rFonts w:ascii="Times New Roman" w:hAnsi="Times New Roman" w:cs="Times New Roman"/>
        </w:rPr>
        <w:t>B.S</w:t>
      </w:r>
      <w:proofErr w:type="spellEnd"/>
      <w:proofErr w:type="gramEnd"/>
      <w:r w:rsidRPr="006D35B1">
        <w:rPr>
          <w:rFonts w:ascii="Times New Roman" w:hAnsi="Times New Roman" w:cs="Times New Roman"/>
        </w:rPr>
        <w:t xml:space="preserve"> Road, </w:t>
      </w:r>
    </w:p>
    <w:p w14:paraId="5AEFDDDE" w14:textId="77777777" w:rsidR="00D10C1C" w:rsidRPr="006D35B1" w:rsidRDefault="00D10C1C" w:rsidP="00D10C1C">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Kurla West, Mumbai - 400 070</w:t>
      </w:r>
    </w:p>
    <w:p w14:paraId="7DD328DF" w14:textId="77777777" w:rsidR="00D10C1C" w:rsidRPr="004F10DF" w:rsidRDefault="00D10C1C" w:rsidP="00D10C1C">
      <w:pPr>
        <w:spacing w:after="0" w:line="240" w:lineRule="auto"/>
        <w:rPr>
          <w:rFonts w:ascii="Times New Roman" w:eastAsia="Times New Roman" w:hAnsi="Times New Roman" w:cs="Times New Roman"/>
        </w:rPr>
      </w:pPr>
    </w:p>
    <w:p w14:paraId="28D3E20F" w14:textId="77777777" w:rsidR="00D10C1C" w:rsidRPr="004F10DF" w:rsidRDefault="00D10C1C" w:rsidP="00D10C1C">
      <w:pPr>
        <w:spacing w:after="0" w:line="240" w:lineRule="auto"/>
        <w:rPr>
          <w:rFonts w:ascii="Times New Roman" w:eastAsia="Times New Roman" w:hAnsi="Times New Roman" w:cs="Times New Roman"/>
        </w:rPr>
      </w:pPr>
      <w:r w:rsidRPr="004F10DF">
        <w:rPr>
          <w:rFonts w:ascii="Times New Roman" w:eastAsia="Times New Roman" w:hAnsi="Times New Roman" w:cs="Times New Roman"/>
        </w:rPr>
        <w:t>Dear Sir,</w:t>
      </w:r>
    </w:p>
    <w:p w14:paraId="6394146A" w14:textId="77777777" w:rsidR="00D10C1C" w:rsidRPr="004F10DF" w:rsidRDefault="00D10C1C" w:rsidP="00D10C1C">
      <w:pPr>
        <w:spacing w:after="0" w:line="240" w:lineRule="auto"/>
        <w:rPr>
          <w:rFonts w:ascii="Times New Roman" w:eastAsia="Times New Roman" w:hAnsi="Times New Roman" w:cs="Times New Roman"/>
        </w:rPr>
      </w:pPr>
      <w:r w:rsidRPr="004F10DF">
        <w:rPr>
          <w:rFonts w:ascii="Times New Roman" w:eastAsia="Times New Roman" w:hAnsi="Times New Roman" w:cs="Times New Roman"/>
        </w:rPr>
        <w:t xml:space="preserve">  </w:t>
      </w:r>
    </w:p>
    <w:p w14:paraId="42E024D6" w14:textId="77777777" w:rsidR="00D10C1C" w:rsidRPr="004F10DF" w:rsidRDefault="00D10C1C" w:rsidP="00D10C1C">
      <w:pPr>
        <w:widowControl w:val="0"/>
        <w:spacing w:after="0" w:line="240" w:lineRule="auto"/>
        <w:ind w:right="-180"/>
        <w:jc w:val="both"/>
        <w:rPr>
          <w:rFonts w:ascii="Times New Roman" w:eastAsia="Times New Roman" w:hAnsi="Times New Roman" w:cs="Times New Roman"/>
          <w:b/>
          <w:bCs/>
          <w:snapToGrid w:val="0"/>
          <w:u w:color="FFFFFF"/>
        </w:rPr>
      </w:pPr>
      <w:r w:rsidRPr="004F10DF">
        <w:rPr>
          <w:rFonts w:ascii="Times New Roman" w:eastAsia="Times New Roman" w:hAnsi="Times New Roman" w:cs="Times New Roman"/>
          <w:b/>
          <w:bCs/>
          <w:snapToGrid w:val="0"/>
        </w:rPr>
        <w:t xml:space="preserve">Sub: Application for listing of &lt;no of share&gt; equity shares of </w:t>
      </w:r>
      <w:proofErr w:type="gramStart"/>
      <w:r w:rsidRPr="004F10DF">
        <w:rPr>
          <w:rFonts w:ascii="Times New Roman" w:eastAsia="Times New Roman" w:hAnsi="Times New Roman" w:cs="Times New Roman"/>
          <w:b/>
          <w:bCs/>
          <w:snapToGrid w:val="0"/>
        </w:rPr>
        <w:t>Rs.&lt;</w:t>
      </w:r>
      <w:proofErr w:type="gramEnd"/>
      <w:r w:rsidRPr="004F10DF">
        <w:rPr>
          <w:rFonts w:ascii="Times New Roman" w:eastAsia="Times New Roman" w:hAnsi="Times New Roman" w:cs="Times New Roman"/>
          <w:b/>
          <w:bCs/>
          <w:snapToGrid w:val="0"/>
        </w:rPr>
        <w:t xml:space="preserve">&gt; issued on a preferential basis at the price of </w:t>
      </w:r>
      <w:proofErr w:type="gramStart"/>
      <w:r w:rsidRPr="004F10DF">
        <w:rPr>
          <w:rFonts w:ascii="Times New Roman" w:eastAsia="Times New Roman" w:hAnsi="Times New Roman" w:cs="Times New Roman"/>
          <w:b/>
          <w:bCs/>
          <w:snapToGrid w:val="0"/>
        </w:rPr>
        <w:t>Rs.&lt;</w:t>
      </w:r>
      <w:proofErr w:type="gramEnd"/>
      <w:r w:rsidRPr="004F10DF">
        <w:rPr>
          <w:rFonts w:ascii="Times New Roman" w:eastAsia="Times New Roman" w:hAnsi="Times New Roman" w:cs="Times New Roman"/>
          <w:b/>
          <w:bCs/>
          <w:snapToGrid w:val="0"/>
        </w:rPr>
        <w:t>&gt; per share</w:t>
      </w:r>
    </w:p>
    <w:p w14:paraId="2BF20906" w14:textId="77777777" w:rsidR="00D10C1C" w:rsidRPr="004F10DF" w:rsidRDefault="00D10C1C" w:rsidP="00D10C1C">
      <w:pPr>
        <w:widowControl w:val="0"/>
        <w:spacing w:after="0" w:line="240" w:lineRule="auto"/>
        <w:ind w:right="-180"/>
        <w:jc w:val="both"/>
        <w:rPr>
          <w:rFonts w:ascii="Times New Roman" w:eastAsia="Times New Roman" w:hAnsi="Times New Roman" w:cs="Times New Roman"/>
          <w:b/>
          <w:bCs/>
          <w:snapToGrid w:val="0"/>
          <w:u w:color="FFFFFF"/>
        </w:rPr>
      </w:pPr>
    </w:p>
    <w:p w14:paraId="7F50F881" w14:textId="77777777" w:rsidR="00D10C1C" w:rsidRPr="004F10DF" w:rsidRDefault="00D10C1C" w:rsidP="00D10C1C">
      <w:pPr>
        <w:widowControl w:val="0"/>
        <w:spacing w:after="0" w:line="240" w:lineRule="auto"/>
        <w:ind w:right="-180"/>
        <w:jc w:val="both"/>
        <w:rPr>
          <w:rFonts w:ascii="Times New Roman" w:eastAsia="Times New Roman" w:hAnsi="Times New Roman" w:cs="Times New Roman"/>
          <w:bCs/>
          <w:snapToGrid w:val="0"/>
        </w:rPr>
      </w:pPr>
      <w:r w:rsidRPr="004F10DF">
        <w:rPr>
          <w:rFonts w:ascii="Times New Roman" w:eastAsia="Times New Roman" w:hAnsi="Times New Roman" w:cs="Times New Roman"/>
          <w:bCs/>
          <w:snapToGrid w:val="0"/>
          <w:u w:color="FFFFFF"/>
        </w:rPr>
        <w:t xml:space="preserve">In terms of </w:t>
      </w:r>
      <w:r w:rsidRPr="004F10DF">
        <w:rPr>
          <w:rFonts w:ascii="Times New Roman" w:eastAsia="Times New Roman" w:hAnsi="Times New Roman" w:cs="Times New Roman"/>
          <w:bCs/>
          <w:snapToGrid w:val="0"/>
        </w:rPr>
        <w:t>“In-</w:t>
      </w:r>
      <w:proofErr w:type="gramStart"/>
      <w:r w:rsidRPr="004F10DF">
        <w:rPr>
          <w:rFonts w:ascii="Times New Roman" w:eastAsia="Times New Roman" w:hAnsi="Times New Roman" w:cs="Times New Roman"/>
          <w:bCs/>
          <w:snapToGrid w:val="0"/>
        </w:rPr>
        <w:t>principle</w:t>
      </w:r>
      <w:proofErr w:type="gramEnd"/>
      <w:r w:rsidRPr="004F10DF">
        <w:rPr>
          <w:rFonts w:ascii="Times New Roman" w:eastAsia="Times New Roman" w:hAnsi="Times New Roman" w:cs="Times New Roman"/>
          <w:bCs/>
          <w:snapToGrid w:val="0"/>
        </w:rPr>
        <w:t xml:space="preserve"> approval” granted on __________, the Board of director of the company at their meeting held on ___________ has allotted (Quantity &amp; Type of Securities) to promoters and/or other than promoters on a preferential basis in accordance with provisions of Chapter V of SEBI (ICDR) Regulations, 2018. In this regard, we seek your approval for listing of ________ equity shares issued on a preferential basis. </w:t>
      </w:r>
    </w:p>
    <w:p w14:paraId="605A5816" w14:textId="77777777" w:rsidR="00D10C1C" w:rsidRPr="004F10DF" w:rsidRDefault="00D10C1C" w:rsidP="00D10C1C">
      <w:pPr>
        <w:widowControl w:val="0"/>
        <w:spacing w:after="0" w:line="240" w:lineRule="auto"/>
        <w:ind w:right="-180"/>
        <w:jc w:val="both"/>
        <w:rPr>
          <w:rFonts w:ascii="Times New Roman" w:eastAsia="Times New Roman" w:hAnsi="Times New Roman" w:cs="Times New Roman"/>
          <w:bCs/>
          <w:snapToGrid w:val="0"/>
        </w:rPr>
      </w:pPr>
    </w:p>
    <w:p w14:paraId="04F21B23" w14:textId="77777777" w:rsidR="00D10C1C" w:rsidRPr="004F10DF" w:rsidRDefault="00D10C1C" w:rsidP="00D10C1C">
      <w:pPr>
        <w:widowControl w:val="0"/>
        <w:numPr>
          <w:ilvl w:val="0"/>
          <w:numId w:val="13"/>
        </w:numPr>
        <w:spacing w:after="0" w:line="240" w:lineRule="auto"/>
        <w:ind w:right="-180"/>
        <w:jc w:val="both"/>
        <w:rPr>
          <w:rFonts w:ascii="Times New Roman" w:eastAsia="Times New Roman" w:hAnsi="Times New Roman" w:cs="Times New Roman"/>
          <w:bCs/>
          <w:snapToGrid w:val="0"/>
        </w:rPr>
      </w:pPr>
      <w:r w:rsidRPr="004F10DF">
        <w:rPr>
          <w:rFonts w:ascii="Times New Roman" w:eastAsia="Times New Roman" w:hAnsi="Times New Roman" w:cs="Times New Roman"/>
          <w:bCs/>
          <w:snapToGrid w:val="0"/>
        </w:rPr>
        <w:t xml:space="preserve">We enclose herewith the documents as per your checklist. </w:t>
      </w:r>
    </w:p>
    <w:p w14:paraId="5707CAB5" w14:textId="77777777" w:rsidR="00D10C1C" w:rsidRPr="004F10DF" w:rsidRDefault="00D10C1C" w:rsidP="00D10C1C">
      <w:pPr>
        <w:widowControl w:val="0"/>
        <w:spacing w:after="0" w:line="240" w:lineRule="auto"/>
        <w:ind w:right="-180"/>
        <w:jc w:val="both"/>
        <w:rPr>
          <w:rFonts w:ascii="Times New Roman" w:eastAsia="Times New Roman" w:hAnsi="Times New Roman" w:cs="Times New Roman"/>
          <w:bCs/>
          <w:snapToGrid w:val="0"/>
        </w:rPr>
      </w:pPr>
    </w:p>
    <w:p w14:paraId="60F8560C" w14:textId="77777777" w:rsidR="00D10C1C" w:rsidRPr="004F10DF" w:rsidRDefault="00D10C1C" w:rsidP="00D10C1C">
      <w:pPr>
        <w:widowControl w:val="0"/>
        <w:numPr>
          <w:ilvl w:val="0"/>
          <w:numId w:val="13"/>
        </w:numPr>
        <w:spacing w:after="0" w:line="240" w:lineRule="auto"/>
        <w:ind w:right="-180"/>
        <w:jc w:val="both"/>
        <w:rPr>
          <w:rFonts w:ascii="Times New Roman" w:eastAsia="Times New Roman" w:hAnsi="Times New Roman" w:cs="Times New Roman"/>
          <w:bCs/>
          <w:snapToGrid w:val="0"/>
        </w:rPr>
      </w:pPr>
      <w:r w:rsidRPr="004F10DF">
        <w:rPr>
          <w:rFonts w:ascii="Times New Roman" w:eastAsia="Times New Roman" w:hAnsi="Times New Roman" w:cs="Times New Roman"/>
          <w:bCs/>
          <w:snapToGrid w:val="0"/>
        </w:rPr>
        <w:t>Details of further listing /processing fee remitted:</w:t>
      </w:r>
    </w:p>
    <w:p w14:paraId="3209F176" w14:textId="77777777" w:rsidR="00D10C1C" w:rsidRPr="004F10DF" w:rsidRDefault="00D10C1C" w:rsidP="00D10C1C">
      <w:pPr>
        <w:spacing w:after="0" w:line="240" w:lineRule="auto"/>
        <w:jc w:val="both"/>
        <w:rPr>
          <w:rFonts w:ascii="Times New Roman" w:eastAsia="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3420"/>
      </w:tblGrid>
      <w:tr w:rsidR="00D10C1C" w:rsidRPr="006D35B1" w14:paraId="4C72FC7C" w14:textId="77777777" w:rsidTr="00B16EA9">
        <w:tc>
          <w:tcPr>
            <w:tcW w:w="5760" w:type="dxa"/>
          </w:tcPr>
          <w:p w14:paraId="4281134F" w14:textId="77777777" w:rsidR="00D10C1C" w:rsidRPr="004F10DF" w:rsidRDefault="00D10C1C" w:rsidP="00D10C1C">
            <w:pPr>
              <w:spacing w:before="60" w:after="0" w:line="240" w:lineRule="auto"/>
              <w:jc w:val="both"/>
              <w:rPr>
                <w:rFonts w:ascii="Times New Roman" w:eastAsia="Times New Roman" w:hAnsi="Times New Roman" w:cs="Times New Roman"/>
              </w:rPr>
            </w:pPr>
            <w:r w:rsidRPr="004F10DF">
              <w:rPr>
                <w:rFonts w:ascii="Times New Roman" w:eastAsia="Times New Roman" w:hAnsi="Times New Roman" w:cs="Times New Roman"/>
              </w:rPr>
              <w:t>Listing Fee on enhanced capital (including GST)</w:t>
            </w:r>
          </w:p>
        </w:tc>
        <w:tc>
          <w:tcPr>
            <w:tcW w:w="3420" w:type="dxa"/>
          </w:tcPr>
          <w:p w14:paraId="6CCE9690" w14:textId="77777777" w:rsidR="00D10C1C" w:rsidRPr="004F10DF" w:rsidRDefault="00D10C1C" w:rsidP="00D10C1C">
            <w:pPr>
              <w:spacing w:before="60" w:after="0" w:line="240" w:lineRule="auto"/>
              <w:jc w:val="both"/>
              <w:rPr>
                <w:rFonts w:ascii="Times New Roman" w:eastAsia="Times New Roman" w:hAnsi="Times New Roman" w:cs="Times New Roman"/>
              </w:rPr>
            </w:pPr>
          </w:p>
        </w:tc>
      </w:tr>
      <w:tr w:rsidR="00D10C1C" w:rsidRPr="006D35B1" w14:paraId="52520674" w14:textId="77777777" w:rsidTr="00B16EA9">
        <w:tc>
          <w:tcPr>
            <w:tcW w:w="5760" w:type="dxa"/>
          </w:tcPr>
          <w:p w14:paraId="724D09B8" w14:textId="77777777" w:rsidR="00D10C1C" w:rsidRPr="004F10DF" w:rsidRDefault="00D10C1C" w:rsidP="00D10C1C">
            <w:pPr>
              <w:spacing w:before="60" w:after="0" w:line="240" w:lineRule="auto"/>
              <w:jc w:val="both"/>
              <w:rPr>
                <w:rFonts w:ascii="Times New Roman" w:eastAsia="Times New Roman" w:hAnsi="Times New Roman" w:cs="Times New Roman"/>
              </w:rPr>
            </w:pPr>
            <w:r w:rsidRPr="004F10DF">
              <w:rPr>
                <w:rFonts w:ascii="Times New Roman" w:eastAsia="Times New Roman" w:hAnsi="Times New Roman" w:cs="Times New Roman"/>
              </w:rPr>
              <w:t>Processing Fee (including GST)</w:t>
            </w:r>
          </w:p>
        </w:tc>
        <w:tc>
          <w:tcPr>
            <w:tcW w:w="3420" w:type="dxa"/>
          </w:tcPr>
          <w:p w14:paraId="107ACE89" w14:textId="77777777" w:rsidR="00D10C1C" w:rsidRPr="004F10DF" w:rsidRDefault="00D10C1C" w:rsidP="00D10C1C">
            <w:pPr>
              <w:spacing w:before="60" w:after="0" w:line="240" w:lineRule="auto"/>
              <w:jc w:val="both"/>
              <w:rPr>
                <w:rFonts w:ascii="Times New Roman" w:eastAsia="Times New Roman" w:hAnsi="Times New Roman" w:cs="Times New Roman"/>
              </w:rPr>
            </w:pPr>
          </w:p>
        </w:tc>
      </w:tr>
      <w:tr w:rsidR="00D10C1C" w:rsidRPr="006D35B1" w14:paraId="5F40ACA1" w14:textId="77777777" w:rsidTr="00B16EA9">
        <w:tc>
          <w:tcPr>
            <w:tcW w:w="5760" w:type="dxa"/>
          </w:tcPr>
          <w:p w14:paraId="2FCE822F" w14:textId="77777777" w:rsidR="00D10C1C" w:rsidRPr="004F10DF" w:rsidRDefault="00D10C1C" w:rsidP="00D10C1C">
            <w:pPr>
              <w:spacing w:before="60" w:after="0" w:line="240" w:lineRule="auto"/>
              <w:jc w:val="both"/>
              <w:rPr>
                <w:rFonts w:ascii="Times New Roman" w:eastAsia="Times New Roman" w:hAnsi="Times New Roman" w:cs="Times New Roman"/>
              </w:rPr>
            </w:pPr>
            <w:r w:rsidRPr="004F10DF">
              <w:rPr>
                <w:rFonts w:ascii="Times New Roman" w:eastAsia="Times New Roman" w:hAnsi="Times New Roman" w:cs="Times New Roman"/>
              </w:rPr>
              <w:t>TDS, if any</w:t>
            </w:r>
          </w:p>
        </w:tc>
        <w:tc>
          <w:tcPr>
            <w:tcW w:w="3420" w:type="dxa"/>
          </w:tcPr>
          <w:p w14:paraId="20650A16" w14:textId="77777777" w:rsidR="00D10C1C" w:rsidRPr="004F10DF" w:rsidRDefault="00D10C1C" w:rsidP="00D10C1C">
            <w:pPr>
              <w:spacing w:before="60" w:after="0" w:line="240" w:lineRule="auto"/>
              <w:jc w:val="both"/>
              <w:rPr>
                <w:rFonts w:ascii="Times New Roman" w:eastAsia="Times New Roman" w:hAnsi="Times New Roman" w:cs="Times New Roman"/>
              </w:rPr>
            </w:pPr>
          </w:p>
        </w:tc>
      </w:tr>
      <w:tr w:rsidR="00D10C1C" w:rsidRPr="006D35B1" w14:paraId="51E8D128" w14:textId="77777777" w:rsidTr="00B16EA9">
        <w:tc>
          <w:tcPr>
            <w:tcW w:w="5760" w:type="dxa"/>
          </w:tcPr>
          <w:p w14:paraId="4F2B96FF" w14:textId="77777777" w:rsidR="00D10C1C" w:rsidRPr="004F10DF" w:rsidRDefault="00D10C1C" w:rsidP="00D10C1C">
            <w:pPr>
              <w:spacing w:before="60" w:after="0" w:line="240" w:lineRule="auto"/>
              <w:jc w:val="both"/>
              <w:rPr>
                <w:rFonts w:ascii="Times New Roman" w:eastAsia="Times New Roman" w:hAnsi="Times New Roman" w:cs="Times New Roman"/>
              </w:rPr>
            </w:pPr>
            <w:r w:rsidRPr="004F10DF">
              <w:rPr>
                <w:rFonts w:ascii="Times New Roman" w:eastAsia="Times New Roman" w:hAnsi="Times New Roman" w:cs="Times New Roman"/>
              </w:rPr>
              <w:t>Net amount remitted after TDS</w:t>
            </w:r>
          </w:p>
        </w:tc>
        <w:tc>
          <w:tcPr>
            <w:tcW w:w="3420" w:type="dxa"/>
          </w:tcPr>
          <w:p w14:paraId="564C8DCD" w14:textId="77777777" w:rsidR="00D10C1C" w:rsidRPr="004F10DF" w:rsidRDefault="00D10C1C" w:rsidP="00D10C1C">
            <w:pPr>
              <w:spacing w:before="60" w:after="0" w:line="240" w:lineRule="auto"/>
              <w:jc w:val="both"/>
              <w:rPr>
                <w:rFonts w:ascii="Times New Roman" w:eastAsia="Times New Roman" w:hAnsi="Times New Roman" w:cs="Times New Roman"/>
              </w:rPr>
            </w:pPr>
          </w:p>
        </w:tc>
      </w:tr>
      <w:tr w:rsidR="00D10C1C" w:rsidRPr="006D35B1" w14:paraId="22C0240E" w14:textId="77777777" w:rsidTr="00B16EA9">
        <w:tc>
          <w:tcPr>
            <w:tcW w:w="5760" w:type="dxa"/>
          </w:tcPr>
          <w:p w14:paraId="6BACC3A5" w14:textId="77777777" w:rsidR="00D10C1C" w:rsidRPr="004F10DF" w:rsidRDefault="00D10C1C" w:rsidP="00D10C1C">
            <w:pPr>
              <w:spacing w:before="60" w:after="0" w:line="240" w:lineRule="auto"/>
              <w:jc w:val="both"/>
              <w:rPr>
                <w:rFonts w:ascii="Times New Roman" w:eastAsia="Times New Roman" w:hAnsi="Times New Roman" w:cs="Times New Roman"/>
              </w:rPr>
            </w:pPr>
            <w:r w:rsidRPr="004F10DF">
              <w:rPr>
                <w:rFonts w:ascii="Times New Roman" w:eastAsia="Times New Roman" w:hAnsi="Times New Roman" w:cs="Times New Roman"/>
              </w:rPr>
              <w:t>UTR No./Cheque/Demand Draft No.</w:t>
            </w:r>
          </w:p>
        </w:tc>
        <w:tc>
          <w:tcPr>
            <w:tcW w:w="3420" w:type="dxa"/>
          </w:tcPr>
          <w:p w14:paraId="5DDA8228" w14:textId="77777777" w:rsidR="00D10C1C" w:rsidRPr="004F10DF" w:rsidRDefault="00D10C1C" w:rsidP="00D10C1C">
            <w:pPr>
              <w:spacing w:before="60" w:after="0" w:line="240" w:lineRule="auto"/>
              <w:jc w:val="both"/>
              <w:rPr>
                <w:rFonts w:ascii="Times New Roman" w:eastAsia="Times New Roman" w:hAnsi="Times New Roman" w:cs="Times New Roman"/>
              </w:rPr>
            </w:pPr>
          </w:p>
        </w:tc>
      </w:tr>
      <w:tr w:rsidR="00D10C1C" w:rsidRPr="006D35B1" w14:paraId="34EEBF4F" w14:textId="77777777" w:rsidTr="00B16EA9">
        <w:tc>
          <w:tcPr>
            <w:tcW w:w="5760" w:type="dxa"/>
          </w:tcPr>
          <w:p w14:paraId="4033F9AA" w14:textId="77777777" w:rsidR="00D10C1C" w:rsidRPr="004F10DF" w:rsidRDefault="00D10C1C" w:rsidP="00D10C1C">
            <w:pPr>
              <w:spacing w:before="60" w:after="0" w:line="240" w:lineRule="auto"/>
              <w:jc w:val="both"/>
              <w:rPr>
                <w:rFonts w:ascii="Times New Roman" w:eastAsia="Times New Roman" w:hAnsi="Times New Roman" w:cs="Times New Roman"/>
              </w:rPr>
            </w:pPr>
            <w:r w:rsidRPr="004F10DF">
              <w:rPr>
                <w:rFonts w:ascii="Times New Roman" w:eastAsia="Times New Roman" w:hAnsi="Times New Roman" w:cs="Times New Roman"/>
              </w:rPr>
              <w:t>Dated</w:t>
            </w:r>
          </w:p>
        </w:tc>
        <w:tc>
          <w:tcPr>
            <w:tcW w:w="3420" w:type="dxa"/>
          </w:tcPr>
          <w:p w14:paraId="24FDBAAA" w14:textId="77777777" w:rsidR="00D10C1C" w:rsidRPr="004F10DF" w:rsidRDefault="00D10C1C" w:rsidP="00D10C1C">
            <w:pPr>
              <w:spacing w:before="60" w:after="0" w:line="240" w:lineRule="auto"/>
              <w:jc w:val="both"/>
              <w:rPr>
                <w:rFonts w:ascii="Times New Roman" w:eastAsia="Times New Roman" w:hAnsi="Times New Roman" w:cs="Times New Roman"/>
              </w:rPr>
            </w:pPr>
          </w:p>
        </w:tc>
      </w:tr>
      <w:tr w:rsidR="00D10C1C" w:rsidRPr="006D35B1" w14:paraId="55FE27F9" w14:textId="77777777" w:rsidTr="00B16EA9">
        <w:tc>
          <w:tcPr>
            <w:tcW w:w="5760" w:type="dxa"/>
          </w:tcPr>
          <w:p w14:paraId="462E1257" w14:textId="77777777" w:rsidR="00D10C1C" w:rsidRPr="004F10DF" w:rsidRDefault="00D10C1C" w:rsidP="00D10C1C">
            <w:pPr>
              <w:spacing w:before="60" w:after="0" w:line="240" w:lineRule="auto"/>
              <w:jc w:val="both"/>
              <w:rPr>
                <w:rFonts w:ascii="Times New Roman" w:eastAsia="Times New Roman" w:hAnsi="Times New Roman" w:cs="Times New Roman"/>
              </w:rPr>
            </w:pPr>
            <w:r w:rsidRPr="004F10DF">
              <w:rPr>
                <w:rFonts w:ascii="Times New Roman" w:eastAsia="Times New Roman" w:hAnsi="Times New Roman" w:cs="Times New Roman"/>
              </w:rPr>
              <w:t xml:space="preserve">Drawn on </w:t>
            </w:r>
          </w:p>
        </w:tc>
        <w:tc>
          <w:tcPr>
            <w:tcW w:w="3420" w:type="dxa"/>
          </w:tcPr>
          <w:p w14:paraId="708268DF" w14:textId="77777777" w:rsidR="00D10C1C" w:rsidRPr="004F10DF" w:rsidRDefault="00D10C1C" w:rsidP="00D10C1C">
            <w:pPr>
              <w:spacing w:before="60" w:after="0" w:line="240" w:lineRule="auto"/>
              <w:jc w:val="both"/>
              <w:rPr>
                <w:rFonts w:ascii="Times New Roman" w:eastAsia="Times New Roman" w:hAnsi="Times New Roman" w:cs="Times New Roman"/>
              </w:rPr>
            </w:pPr>
          </w:p>
        </w:tc>
      </w:tr>
    </w:tbl>
    <w:p w14:paraId="12506A21" w14:textId="77777777" w:rsidR="00D10C1C" w:rsidRPr="004F10DF" w:rsidRDefault="00D10C1C" w:rsidP="00D10C1C">
      <w:pPr>
        <w:spacing w:after="0" w:line="240" w:lineRule="auto"/>
        <w:ind w:left="360" w:hanging="360"/>
        <w:jc w:val="both"/>
        <w:rPr>
          <w:rFonts w:ascii="Times New Roman" w:eastAsia="Times New Roman" w:hAnsi="Times New Roman" w:cs="Times New Roman"/>
        </w:rPr>
      </w:pPr>
    </w:p>
    <w:p w14:paraId="32043254" w14:textId="77777777" w:rsidR="00D10C1C" w:rsidRPr="004F10DF" w:rsidRDefault="00D10C1C" w:rsidP="00D10C1C">
      <w:pPr>
        <w:numPr>
          <w:ilvl w:val="0"/>
          <w:numId w:val="13"/>
        </w:numPr>
        <w:spacing w:after="0" w:line="240" w:lineRule="auto"/>
        <w:jc w:val="both"/>
        <w:rPr>
          <w:rFonts w:ascii="Times New Roman" w:eastAsia="Times New Roman" w:hAnsi="Times New Roman" w:cs="Times New Roman"/>
        </w:rPr>
      </w:pPr>
      <w:r w:rsidRPr="004F10DF">
        <w:rPr>
          <w:rFonts w:ascii="Times New Roman" w:eastAsia="Times New Roman" w:hAnsi="Times New Roman" w:cs="Times New Roman"/>
        </w:rPr>
        <w:t>In case of any queries / clarifications the under-mentioned official may be contacted:</w:t>
      </w:r>
    </w:p>
    <w:p w14:paraId="660B9F26" w14:textId="77777777" w:rsidR="00D10C1C" w:rsidRPr="004F10DF" w:rsidRDefault="00D10C1C" w:rsidP="00D10C1C">
      <w:pPr>
        <w:spacing w:after="0" w:line="240" w:lineRule="auto"/>
        <w:rPr>
          <w:rFonts w:ascii="Times New Roman" w:eastAsia="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4860"/>
      </w:tblGrid>
      <w:tr w:rsidR="00D10C1C" w:rsidRPr="006D35B1" w14:paraId="08656654" w14:textId="77777777" w:rsidTr="00B16EA9">
        <w:trPr>
          <w:cantSplit/>
        </w:trPr>
        <w:tc>
          <w:tcPr>
            <w:tcW w:w="9180" w:type="dxa"/>
            <w:gridSpan w:val="2"/>
          </w:tcPr>
          <w:p w14:paraId="66E55E74" w14:textId="77777777" w:rsidR="00D10C1C" w:rsidRPr="004F10DF" w:rsidRDefault="00D10C1C" w:rsidP="00D10C1C">
            <w:pPr>
              <w:spacing w:after="0" w:line="240" w:lineRule="auto"/>
              <w:jc w:val="center"/>
              <w:rPr>
                <w:rFonts w:ascii="Times New Roman" w:eastAsia="Times New Roman" w:hAnsi="Times New Roman" w:cs="Times New Roman"/>
              </w:rPr>
            </w:pPr>
            <w:r w:rsidRPr="004F10DF">
              <w:rPr>
                <w:rFonts w:ascii="Times New Roman" w:eastAsia="Times New Roman" w:hAnsi="Times New Roman" w:cs="Times New Roman"/>
              </w:rPr>
              <w:t xml:space="preserve">Contact Details </w:t>
            </w:r>
          </w:p>
        </w:tc>
      </w:tr>
      <w:tr w:rsidR="00D10C1C" w:rsidRPr="006D35B1" w14:paraId="79DF6942" w14:textId="77777777" w:rsidTr="00B16EA9">
        <w:tc>
          <w:tcPr>
            <w:tcW w:w="4320" w:type="dxa"/>
          </w:tcPr>
          <w:p w14:paraId="3513645B" w14:textId="77777777" w:rsidR="00D10C1C" w:rsidRPr="004F10DF" w:rsidRDefault="00D10C1C" w:rsidP="00D10C1C">
            <w:pPr>
              <w:spacing w:before="60" w:after="0" w:line="240" w:lineRule="auto"/>
              <w:rPr>
                <w:rFonts w:ascii="Times New Roman" w:eastAsia="Times New Roman" w:hAnsi="Times New Roman" w:cs="Times New Roman"/>
              </w:rPr>
            </w:pPr>
            <w:r w:rsidRPr="004F10DF">
              <w:rPr>
                <w:rFonts w:ascii="Times New Roman" w:eastAsia="Times New Roman" w:hAnsi="Times New Roman" w:cs="Times New Roman"/>
              </w:rPr>
              <w:t xml:space="preserve">Name &amp; Designation of Contact Person </w:t>
            </w:r>
          </w:p>
        </w:tc>
        <w:tc>
          <w:tcPr>
            <w:tcW w:w="4860" w:type="dxa"/>
          </w:tcPr>
          <w:p w14:paraId="43FDC79B" w14:textId="77777777" w:rsidR="00D10C1C" w:rsidRPr="004F10DF" w:rsidRDefault="00D10C1C" w:rsidP="00D10C1C">
            <w:pPr>
              <w:spacing w:before="60" w:after="0" w:line="240" w:lineRule="auto"/>
              <w:rPr>
                <w:rFonts w:ascii="Times New Roman" w:eastAsia="Times New Roman" w:hAnsi="Times New Roman" w:cs="Times New Roman"/>
              </w:rPr>
            </w:pPr>
          </w:p>
        </w:tc>
      </w:tr>
      <w:tr w:rsidR="00D10C1C" w:rsidRPr="006D35B1" w14:paraId="2B72F297" w14:textId="77777777" w:rsidTr="00B16EA9">
        <w:tc>
          <w:tcPr>
            <w:tcW w:w="4320" w:type="dxa"/>
          </w:tcPr>
          <w:p w14:paraId="0AD61505" w14:textId="77777777" w:rsidR="00D10C1C" w:rsidRPr="004F10DF" w:rsidRDefault="00D10C1C" w:rsidP="00D10C1C">
            <w:pPr>
              <w:spacing w:before="60" w:after="0" w:line="240" w:lineRule="auto"/>
              <w:rPr>
                <w:rFonts w:ascii="Times New Roman" w:eastAsia="Times New Roman" w:hAnsi="Times New Roman" w:cs="Times New Roman"/>
              </w:rPr>
            </w:pPr>
            <w:r w:rsidRPr="004F10DF">
              <w:rPr>
                <w:rFonts w:ascii="Times New Roman" w:eastAsia="Times New Roman" w:hAnsi="Times New Roman" w:cs="Times New Roman"/>
              </w:rPr>
              <w:t>Telephone Nos. (landline &amp; mobile)</w:t>
            </w:r>
          </w:p>
        </w:tc>
        <w:tc>
          <w:tcPr>
            <w:tcW w:w="4860" w:type="dxa"/>
          </w:tcPr>
          <w:p w14:paraId="51F12706" w14:textId="77777777" w:rsidR="00D10C1C" w:rsidRPr="004F10DF" w:rsidRDefault="00D10C1C" w:rsidP="00D10C1C">
            <w:pPr>
              <w:spacing w:before="60" w:after="0" w:line="240" w:lineRule="auto"/>
              <w:rPr>
                <w:rFonts w:ascii="Times New Roman" w:eastAsia="Times New Roman" w:hAnsi="Times New Roman" w:cs="Times New Roman"/>
              </w:rPr>
            </w:pPr>
          </w:p>
        </w:tc>
      </w:tr>
      <w:tr w:rsidR="00D10C1C" w:rsidRPr="006D35B1" w14:paraId="35425F54" w14:textId="77777777" w:rsidTr="00B16EA9">
        <w:tc>
          <w:tcPr>
            <w:tcW w:w="4320" w:type="dxa"/>
          </w:tcPr>
          <w:p w14:paraId="73D1436C" w14:textId="77777777" w:rsidR="00D10C1C" w:rsidRPr="004F10DF" w:rsidRDefault="00D10C1C" w:rsidP="00D10C1C">
            <w:pPr>
              <w:spacing w:before="60" w:after="0" w:line="240" w:lineRule="auto"/>
              <w:rPr>
                <w:rFonts w:ascii="Times New Roman" w:eastAsia="Times New Roman" w:hAnsi="Times New Roman" w:cs="Times New Roman"/>
              </w:rPr>
            </w:pPr>
            <w:r w:rsidRPr="004F10DF">
              <w:rPr>
                <w:rFonts w:ascii="Times New Roman" w:eastAsia="Times New Roman" w:hAnsi="Times New Roman" w:cs="Times New Roman"/>
              </w:rPr>
              <w:t>Email – id</w:t>
            </w:r>
          </w:p>
        </w:tc>
        <w:tc>
          <w:tcPr>
            <w:tcW w:w="4860" w:type="dxa"/>
          </w:tcPr>
          <w:p w14:paraId="3E148BC2" w14:textId="77777777" w:rsidR="00D10C1C" w:rsidRPr="004F10DF" w:rsidRDefault="00D10C1C" w:rsidP="00D10C1C">
            <w:pPr>
              <w:spacing w:before="60" w:after="0" w:line="240" w:lineRule="auto"/>
              <w:rPr>
                <w:rFonts w:ascii="Times New Roman" w:eastAsia="Times New Roman" w:hAnsi="Times New Roman" w:cs="Times New Roman"/>
              </w:rPr>
            </w:pPr>
          </w:p>
        </w:tc>
      </w:tr>
    </w:tbl>
    <w:p w14:paraId="4E4FE8CA" w14:textId="77777777" w:rsidR="00D10C1C" w:rsidRPr="004F10DF" w:rsidRDefault="00D10C1C" w:rsidP="00D10C1C">
      <w:pPr>
        <w:spacing w:after="0" w:line="240" w:lineRule="auto"/>
        <w:rPr>
          <w:rFonts w:ascii="Times New Roman" w:eastAsia="Times New Roman" w:hAnsi="Times New Roman" w:cs="Times New Roman"/>
        </w:rPr>
      </w:pPr>
      <w:r w:rsidRPr="004F10DF">
        <w:rPr>
          <w:rFonts w:ascii="Times New Roman" w:eastAsia="Times New Roman" w:hAnsi="Times New Roman" w:cs="Times New Roman"/>
        </w:rPr>
        <w:t xml:space="preserve"> </w:t>
      </w:r>
    </w:p>
    <w:p w14:paraId="6AA26DF7" w14:textId="77777777" w:rsidR="00D10C1C" w:rsidRPr="004F10DF" w:rsidRDefault="00D10C1C" w:rsidP="00D10C1C">
      <w:pPr>
        <w:numPr>
          <w:ilvl w:val="0"/>
          <w:numId w:val="13"/>
        </w:numPr>
        <w:spacing w:after="0" w:line="240" w:lineRule="auto"/>
        <w:jc w:val="both"/>
        <w:rPr>
          <w:rFonts w:ascii="Times New Roman" w:eastAsia="Times New Roman" w:hAnsi="Times New Roman" w:cs="Times New Roman"/>
        </w:rPr>
      </w:pPr>
      <w:r w:rsidRPr="004F10DF">
        <w:rPr>
          <w:rFonts w:ascii="Times New Roman" w:eastAsia="Times New Roman" w:hAnsi="Times New Roman" w:cs="Times New Roman"/>
        </w:rPr>
        <w:t>Name of the Stock Exchanges where the equity shares of the issuer are listed.</w:t>
      </w:r>
    </w:p>
    <w:p w14:paraId="74617BBD" w14:textId="77777777" w:rsidR="00D10C1C" w:rsidRPr="004F10DF" w:rsidRDefault="00D10C1C" w:rsidP="00D10C1C">
      <w:pPr>
        <w:spacing w:after="0" w:line="240" w:lineRule="auto"/>
        <w:rPr>
          <w:rFonts w:ascii="Times New Roman" w:eastAsia="Times New Roman" w:hAnsi="Times New Roman" w:cs="Times New Roman"/>
        </w:rPr>
      </w:pPr>
    </w:p>
    <w:p w14:paraId="5AD4E7C9" w14:textId="77777777" w:rsidR="00D10C1C" w:rsidRPr="004F10DF" w:rsidRDefault="00D10C1C" w:rsidP="00D10C1C">
      <w:pPr>
        <w:spacing w:after="0" w:line="240" w:lineRule="auto"/>
        <w:rPr>
          <w:rFonts w:ascii="Times New Roman" w:eastAsia="Times New Roman" w:hAnsi="Times New Roman" w:cs="Times New Roman"/>
        </w:rPr>
      </w:pPr>
      <w:r w:rsidRPr="004F10DF">
        <w:rPr>
          <w:rFonts w:ascii="Times New Roman" w:eastAsia="Times New Roman" w:hAnsi="Times New Roman" w:cs="Times New Roman"/>
        </w:rPr>
        <w:t>I / We hereby confirm that the information provided in the application and enclosures is true and correct.</w:t>
      </w:r>
    </w:p>
    <w:p w14:paraId="34CCFA0A" w14:textId="77777777" w:rsidR="00D10C1C" w:rsidRPr="004F10DF" w:rsidRDefault="00D10C1C" w:rsidP="00D10C1C">
      <w:pPr>
        <w:spacing w:after="0" w:line="240" w:lineRule="auto"/>
        <w:rPr>
          <w:rFonts w:ascii="Times New Roman" w:eastAsia="Times New Roman" w:hAnsi="Times New Roman" w:cs="Times New Roman"/>
        </w:rPr>
      </w:pPr>
    </w:p>
    <w:p w14:paraId="36A11A50" w14:textId="325A9FD8" w:rsidR="00D10C1C" w:rsidRPr="004F10DF" w:rsidRDefault="00227014" w:rsidP="00D10C1C">
      <w:pPr>
        <w:spacing w:after="0" w:line="240" w:lineRule="auto"/>
        <w:rPr>
          <w:rFonts w:ascii="Times New Roman" w:eastAsia="Times New Roman" w:hAnsi="Times New Roman" w:cs="Times New Roman"/>
        </w:rPr>
      </w:pPr>
      <w:r w:rsidRPr="004F10DF">
        <w:rPr>
          <w:rFonts w:ascii="Times New Roman" w:eastAsia="Times New Roman" w:hAnsi="Times New Roman" w:cs="Times New Roman"/>
        </w:rPr>
        <w:t>Thank</w:t>
      </w:r>
      <w:r w:rsidR="00D10C1C" w:rsidRPr="004F10DF">
        <w:rPr>
          <w:rFonts w:ascii="Times New Roman" w:eastAsia="Times New Roman" w:hAnsi="Times New Roman" w:cs="Times New Roman"/>
        </w:rPr>
        <w:t xml:space="preserve"> you,</w:t>
      </w:r>
    </w:p>
    <w:p w14:paraId="5D7B503E" w14:textId="77777777" w:rsidR="00D10C1C" w:rsidRPr="004F10DF" w:rsidRDefault="00D10C1C" w:rsidP="00D10C1C">
      <w:pPr>
        <w:spacing w:after="0" w:line="240" w:lineRule="auto"/>
        <w:rPr>
          <w:rFonts w:ascii="Times New Roman" w:eastAsia="Times New Roman" w:hAnsi="Times New Roman" w:cs="Times New Roman"/>
        </w:rPr>
      </w:pPr>
    </w:p>
    <w:p w14:paraId="5EC24AEA" w14:textId="77777777" w:rsidR="00D10C1C" w:rsidRPr="004F10DF" w:rsidRDefault="00D10C1C" w:rsidP="00D10C1C">
      <w:pPr>
        <w:spacing w:after="0" w:line="240" w:lineRule="auto"/>
        <w:rPr>
          <w:rFonts w:ascii="Times New Roman" w:eastAsia="Times New Roman" w:hAnsi="Times New Roman" w:cs="Times New Roman"/>
        </w:rPr>
      </w:pPr>
      <w:r w:rsidRPr="004F10DF">
        <w:rPr>
          <w:rFonts w:ascii="Times New Roman" w:eastAsia="Times New Roman" w:hAnsi="Times New Roman" w:cs="Times New Roman"/>
        </w:rPr>
        <w:lastRenderedPageBreak/>
        <w:t>Yours faithfully,</w:t>
      </w:r>
    </w:p>
    <w:p w14:paraId="5EC0DE87" w14:textId="77777777" w:rsidR="00D10C1C" w:rsidRPr="004F10DF" w:rsidRDefault="00D10C1C" w:rsidP="00D10C1C">
      <w:pPr>
        <w:spacing w:after="0" w:line="240" w:lineRule="auto"/>
        <w:rPr>
          <w:rFonts w:ascii="Times New Roman" w:eastAsia="Times New Roman" w:hAnsi="Times New Roman" w:cs="Times New Roman"/>
        </w:rPr>
      </w:pPr>
    </w:p>
    <w:p w14:paraId="2825D3FC" w14:textId="77777777" w:rsidR="00D10C1C" w:rsidRPr="004F10DF" w:rsidRDefault="00D10C1C" w:rsidP="00D10C1C">
      <w:pPr>
        <w:spacing w:after="0" w:line="240" w:lineRule="auto"/>
        <w:rPr>
          <w:rFonts w:ascii="Times New Roman" w:eastAsia="Times New Roman" w:hAnsi="Times New Roman" w:cs="Times New Roman"/>
        </w:rPr>
      </w:pPr>
    </w:p>
    <w:p w14:paraId="4E423673" w14:textId="77777777" w:rsidR="00D10C1C" w:rsidRPr="004F10DF" w:rsidRDefault="00D10C1C" w:rsidP="00D10C1C">
      <w:pPr>
        <w:spacing w:after="0" w:line="240" w:lineRule="auto"/>
        <w:rPr>
          <w:rFonts w:ascii="Times New Roman" w:eastAsia="Times New Roman" w:hAnsi="Times New Roman" w:cs="Times New Roman"/>
        </w:rPr>
      </w:pPr>
    </w:p>
    <w:p w14:paraId="5D2FB3B1" w14:textId="77777777" w:rsidR="00D10C1C" w:rsidRPr="004F10DF" w:rsidRDefault="00D10C1C" w:rsidP="00D10C1C">
      <w:pPr>
        <w:spacing w:after="0" w:line="240" w:lineRule="auto"/>
        <w:rPr>
          <w:rFonts w:ascii="Times New Roman" w:eastAsia="Times New Roman" w:hAnsi="Times New Roman" w:cs="Times New Roman"/>
        </w:rPr>
      </w:pPr>
      <w:r w:rsidRPr="004F10DF">
        <w:rPr>
          <w:rFonts w:ascii="Times New Roman" w:eastAsia="Times New Roman" w:hAnsi="Times New Roman" w:cs="Times New Roman"/>
        </w:rPr>
        <w:t>(Managing Director/ Company Secretary)</w:t>
      </w:r>
    </w:p>
    <w:p w14:paraId="0A0D65F2" w14:textId="77777777" w:rsidR="00D10C1C" w:rsidRPr="004F10DF" w:rsidRDefault="00D10C1C" w:rsidP="00D10C1C">
      <w:pPr>
        <w:spacing w:after="0" w:line="240" w:lineRule="auto"/>
        <w:rPr>
          <w:rFonts w:ascii="Times New Roman" w:eastAsia="Times New Roman" w:hAnsi="Times New Roman" w:cs="Times New Roman"/>
        </w:rPr>
      </w:pPr>
    </w:p>
    <w:p w14:paraId="3F0CA3D2" w14:textId="77777777" w:rsidR="00D10C1C" w:rsidRPr="004F10DF" w:rsidRDefault="00D10C1C" w:rsidP="00D10C1C">
      <w:pPr>
        <w:spacing w:after="0" w:line="240" w:lineRule="auto"/>
        <w:rPr>
          <w:rFonts w:ascii="Times New Roman" w:eastAsia="Times New Roman" w:hAnsi="Times New Roman" w:cs="Times New Roman"/>
        </w:rPr>
      </w:pPr>
      <w:r w:rsidRPr="004F10DF">
        <w:rPr>
          <w:rFonts w:ascii="Times New Roman" w:eastAsia="Times New Roman" w:hAnsi="Times New Roman" w:cs="Times New Roman"/>
        </w:rPr>
        <w:t>Encl: a/a</w:t>
      </w:r>
    </w:p>
    <w:p w14:paraId="4E7FCDE2" w14:textId="2649B547" w:rsidR="00EF3E12" w:rsidRPr="006D35B1" w:rsidRDefault="00A03E86" w:rsidP="005A0216">
      <w:pPr>
        <w:rPr>
          <w:rFonts w:ascii="Times New Roman" w:hAnsi="Times New Roman" w:cs="Times New Roman"/>
          <w:b/>
        </w:rPr>
      </w:pPr>
      <w:r w:rsidRPr="006D35B1">
        <w:rPr>
          <w:rFonts w:ascii="Times New Roman" w:hAnsi="Times New Roman" w:cs="Times New Roman"/>
          <w:b/>
        </w:rPr>
        <w:br w:type="page"/>
      </w:r>
    </w:p>
    <w:p w14:paraId="180A3211" w14:textId="77777777" w:rsidR="00210325" w:rsidRPr="006D35B1" w:rsidRDefault="00210325" w:rsidP="00EF3E12">
      <w:pPr>
        <w:jc w:val="right"/>
        <w:rPr>
          <w:rFonts w:ascii="Times New Roman" w:hAnsi="Times New Roman" w:cs="Times New Roman"/>
          <w:b/>
          <w:u w:val="single"/>
        </w:rPr>
      </w:pPr>
      <w:r w:rsidRPr="006D35B1">
        <w:rPr>
          <w:rFonts w:ascii="Times New Roman" w:hAnsi="Times New Roman" w:cs="Times New Roman"/>
          <w:b/>
          <w:u w:val="single"/>
        </w:rPr>
        <w:lastRenderedPageBreak/>
        <w:t>Annexure I</w:t>
      </w:r>
    </w:p>
    <w:p w14:paraId="5A2F7D48" w14:textId="77777777" w:rsidR="005A0216" w:rsidRPr="006D35B1" w:rsidRDefault="00CE4302" w:rsidP="00F94AFD">
      <w:pPr>
        <w:autoSpaceDE w:val="0"/>
        <w:autoSpaceDN w:val="0"/>
        <w:adjustRightInd w:val="0"/>
        <w:spacing w:after="0" w:line="240" w:lineRule="auto"/>
        <w:jc w:val="center"/>
        <w:rPr>
          <w:rFonts w:ascii="Times New Roman" w:hAnsi="Times New Roman" w:cs="Times New Roman"/>
          <w:b/>
        </w:rPr>
      </w:pPr>
      <w:r w:rsidRPr="006D35B1">
        <w:rPr>
          <w:rFonts w:ascii="Times New Roman" w:hAnsi="Times New Roman" w:cs="Times New Roman"/>
          <w:b/>
        </w:rPr>
        <w:t xml:space="preserve">This letter should be submitted </w:t>
      </w:r>
      <w:proofErr w:type="gramStart"/>
      <w:r w:rsidRPr="006D35B1">
        <w:rPr>
          <w:rFonts w:ascii="Times New Roman" w:hAnsi="Times New Roman" w:cs="Times New Roman"/>
          <w:b/>
        </w:rPr>
        <w:t>on</w:t>
      </w:r>
      <w:proofErr w:type="gramEnd"/>
      <w:r w:rsidRPr="006D35B1">
        <w:rPr>
          <w:rFonts w:ascii="Times New Roman" w:hAnsi="Times New Roman" w:cs="Times New Roman"/>
          <w:b/>
        </w:rPr>
        <w:t xml:space="preserve"> the l</w:t>
      </w:r>
      <w:r w:rsidR="00CE4171" w:rsidRPr="006D35B1">
        <w:rPr>
          <w:rFonts w:ascii="Times New Roman" w:hAnsi="Times New Roman" w:cs="Times New Roman"/>
          <w:b/>
        </w:rPr>
        <w:t>etterhead of Statutory Auditors</w:t>
      </w:r>
    </w:p>
    <w:p w14:paraId="6AE61B74" w14:textId="77777777" w:rsidR="00CE4171" w:rsidRPr="006D35B1" w:rsidRDefault="00CE4171" w:rsidP="00F94AFD">
      <w:pPr>
        <w:autoSpaceDE w:val="0"/>
        <w:autoSpaceDN w:val="0"/>
        <w:adjustRightInd w:val="0"/>
        <w:spacing w:after="0" w:line="240" w:lineRule="auto"/>
        <w:jc w:val="center"/>
        <w:rPr>
          <w:rFonts w:ascii="Times New Roman" w:hAnsi="Times New Roman" w:cs="Times New Roman"/>
          <w:b/>
        </w:rPr>
      </w:pPr>
    </w:p>
    <w:p w14:paraId="18B82B5A" w14:textId="77777777" w:rsidR="0088473A" w:rsidRPr="006D35B1" w:rsidRDefault="0088473A" w:rsidP="0088473A">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To,</w:t>
      </w:r>
    </w:p>
    <w:p w14:paraId="6C63D90F" w14:textId="77777777" w:rsidR="0088473A" w:rsidRPr="006D35B1" w:rsidRDefault="0088473A" w:rsidP="0088473A">
      <w:pPr>
        <w:tabs>
          <w:tab w:val="left" w:pos="900"/>
        </w:tabs>
        <w:spacing w:after="0" w:line="240" w:lineRule="auto"/>
        <w:ind w:right="432"/>
        <w:jc w:val="both"/>
        <w:rPr>
          <w:rFonts w:ascii="Times New Roman" w:hAnsi="Times New Roman" w:cs="Times New Roman"/>
          <w:b/>
        </w:rPr>
      </w:pPr>
      <w:r w:rsidRPr="006D35B1">
        <w:rPr>
          <w:rFonts w:ascii="Times New Roman" w:hAnsi="Times New Roman" w:cs="Times New Roman"/>
          <w:b/>
        </w:rPr>
        <w:t>Head – Listing</w:t>
      </w:r>
    </w:p>
    <w:p w14:paraId="4D8B0B96" w14:textId="77777777" w:rsidR="0088473A" w:rsidRPr="006D35B1" w:rsidRDefault="0088473A" w:rsidP="0088473A">
      <w:pPr>
        <w:tabs>
          <w:tab w:val="left" w:pos="900"/>
        </w:tabs>
        <w:spacing w:after="0" w:line="240" w:lineRule="auto"/>
        <w:ind w:right="432"/>
        <w:jc w:val="both"/>
        <w:rPr>
          <w:rFonts w:ascii="Times New Roman" w:hAnsi="Times New Roman" w:cs="Times New Roman"/>
          <w:b/>
        </w:rPr>
      </w:pPr>
      <w:r w:rsidRPr="006D35B1">
        <w:rPr>
          <w:rFonts w:ascii="Times New Roman" w:hAnsi="Times New Roman" w:cs="Times New Roman"/>
          <w:b/>
        </w:rPr>
        <w:t>Metropolitan Stock Exchange of India Limited (MSE)</w:t>
      </w:r>
    </w:p>
    <w:p w14:paraId="6A484C23" w14:textId="77777777" w:rsidR="0088473A" w:rsidRPr="006D35B1" w:rsidRDefault="0088473A" w:rsidP="0088473A">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 xml:space="preserve">Building A, Unit 205A, 2nd Floor, </w:t>
      </w:r>
    </w:p>
    <w:p w14:paraId="729DC1F7" w14:textId="77777777" w:rsidR="0088473A" w:rsidRPr="006D35B1" w:rsidRDefault="0088473A" w:rsidP="0088473A">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 xml:space="preserve">Piramal Agastya Corporate </w:t>
      </w:r>
      <w:proofErr w:type="spellStart"/>
      <w:proofErr w:type="gramStart"/>
      <w:r w:rsidRPr="006D35B1">
        <w:rPr>
          <w:rFonts w:ascii="Times New Roman" w:hAnsi="Times New Roman" w:cs="Times New Roman"/>
        </w:rPr>
        <w:t>Park,L</w:t>
      </w:r>
      <w:proofErr w:type="gramEnd"/>
      <w:r w:rsidRPr="006D35B1">
        <w:rPr>
          <w:rFonts w:ascii="Times New Roman" w:hAnsi="Times New Roman" w:cs="Times New Roman"/>
        </w:rPr>
        <w:t>.</w:t>
      </w:r>
      <w:proofErr w:type="gramStart"/>
      <w:r w:rsidRPr="006D35B1">
        <w:rPr>
          <w:rFonts w:ascii="Times New Roman" w:hAnsi="Times New Roman" w:cs="Times New Roman"/>
        </w:rPr>
        <w:t>B.S</w:t>
      </w:r>
      <w:proofErr w:type="spellEnd"/>
      <w:proofErr w:type="gramEnd"/>
      <w:r w:rsidRPr="006D35B1">
        <w:rPr>
          <w:rFonts w:ascii="Times New Roman" w:hAnsi="Times New Roman" w:cs="Times New Roman"/>
        </w:rPr>
        <w:t xml:space="preserve"> Road, </w:t>
      </w:r>
    </w:p>
    <w:p w14:paraId="2927061C" w14:textId="77777777" w:rsidR="0088473A" w:rsidRPr="006D35B1" w:rsidRDefault="0088473A" w:rsidP="0088473A">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Kurla West, Mumbai - 400 070</w:t>
      </w:r>
    </w:p>
    <w:p w14:paraId="592230DE" w14:textId="77777777" w:rsidR="00CD6153" w:rsidRPr="006D35B1" w:rsidRDefault="00CD6153" w:rsidP="00F94AFD">
      <w:pPr>
        <w:tabs>
          <w:tab w:val="left" w:pos="900"/>
        </w:tabs>
        <w:spacing w:after="0" w:line="240" w:lineRule="auto"/>
        <w:ind w:right="432"/>
        <w:jc w:val="both"/>
        <w:rPr>
          <w:rFonts w:ascii="Times New Roman" w:hAnsi="Times New Roman" w:cs="Times New Roman"/>
          <w:lang w:val="fr-FR"/>
        </w:rPr>
      </w:pPr>
    </w:p>
    <w:p w14:paraId="0FB9A68B" w14:textId="49D22A15" w:rsidR="002D0221" w:rsidRPr="006D35B1" w:rsidRDefault="002D0221" w:rsidP="00F94AFD">
      <w:pPr>
        <w:tabs>
          <w:tab w:val="left" w:pos="900"/>
        </w:tabs>
        <w:spacing w:after="0" w:line="240" w:lineRule="auto"/>
        <w:ind w:right="432"/>
        <w:jc w:val="both"/>
        <w:rPr>
          <w:rFonts w:ascii="Times New Roman" w:hAnsi="Times New Roman" w:cs="Times New Roman"/>
          <w:b/>
          <w:lang w:val="fr-FR"/>
        </w:rPr>
      </w:pPr>
      <w:proofErr w:type="gramStart"/>
      <w:r w:rsidRPr="006D35B1">
        <w:rPr>
          <w:rFonts w:ascii="Times New Roman" w:hAnsi="Times New Roman" w:cs="Times New Roman"/>
          <w:b/>
          <w:lang w:val="fr-FR"/>
        </w:rPr>
        <w:t>Sub:</w:t>
      </w:r>
      <w:proofErr w:type="gramEnd"/>
      <w:r w:rsidRPr="006D35B1">
        <w:rPr>
          <w:rFonts w:ascii="Times New Roman" w:hAnsi="Times New Roman" w:cs="Times New Roman"/>
          <w:b/>
          <w:lang w:val="fr-FR"/>
        </w:rPr>
        <w:t xml:space="preserve"> Application for </w:t>
      </w:r>
      <w:proofErr w:type="gramStart"/>
      <w:r w:rsidRPr="006D35B1">
        <w:rPr>
          <w:rFonts w:ascii="Times New Roman" w:hAnsi="Times New Roman" w:cs="Times New Roman"/>
          <w:b/>
          <w:lang w:val="fr-FR"/>
        </w:rPr>
        <w:t>listing</w:t>
      </w:r>
      <w:proofErr w:type="gramEnd"/>
      <w:r w:rsidRPr="006D35B1">
        <w:rPr>
          <w:rFonts w:ascii="Times New Roman" w:hAnsi="Times New Roman" w:cs="Times New Roman"/>
          <w:b/>
          <w:lang w:val="fr-FR"/>
        </w:rPr>
        <w:t xml:space="preserve"> of ____ </w:t>
      </w:r>
      <w:proofErr w:type="spellStart"/>
      <w:r w:rsidRPr="006D35B1">
        <w:rPr>
          <w:rFonts w:ascii="Times New Roman" w:hAnsi="Times New Roman" w:cs="Times New Roman"/>
          <w:b/>
          <w:lang w:val="fr-FR"/>
        </w:rPr>
        <w:t>equity</w:t>
      </w:r>
      <w:proofErr w:type="spellEnd"/>
      <w:r w:rsidRPr="006D35B1">
        <w:rPr>
          <w:rFonts w:ascii="Times New Roman" w:hAnsi="Times New Roman" w:cs="Times New Roman"/>
          <w:b/>
          <w:lang w:val="fr-FR"/>
        </w:rPr>
        <w:t xml:space="preserve"> </w:t>
      </w:r>
      <w:proofErr w:type="spellStart"/>
      <w:proofErr w:type="gramStart"/>
      <w:r w:rsidRPr="006D35B1">
        <w:rPr>
          <w:rFonts w:ascii="Times New Roman" w:hAnsi="Times New Roman" w:cs="Times New Roman"/>
          <w:b/>
          <w:lang w:val="fr-FR"/>
        </w:rPr>
        <w:t>shares</w:t>
      </w:r>
      <w:proofErr w:type="spellEnd"/>
      <w:r w:rsidRPr="006D35B1">
        <w:rPr>
          <w:rFonts w:ascii="Times New Roman" w:hAnsi="Times New Roman" w:cs="Times New Roman"/>
          <w:b/>
          <w:lang w:val="fr-FR"/>
        </w:rPr>
        <w:t xml:space="preserve">  </w:t>
      </w:r>
      <w:proofErr w:type="spellStart"/>
      <w:r w:rsidRPr="006D35B1">
        <w:rPr>
          <w:rFonts w:ascii="Times New Roman" w:hAnsi="Times New Roman" w:cs="Times New Roman"/>
          <w:b/>
          <w:lang w:val="fr-FR"/>
        </w:rPr>
        <w:t>issued</w:t>
      </w:r>
      <w:proofErr w:type="spellEnd"/>
      <w:proofErr w:type="gramEnd"/>
      <w:r w:rsidRPr="006D35B1">
        <w:rPr>
          <w:rFonts w:ascii="Times New Roman" w:hAnsi="Times New Roman" w:cs="Times New Roman"/>
          <w:b/>
          <w:lang w:val="fr-FR"/>
        </w:rPr>
        <w:t xml:space="preserve"> </w:t>
      </w:r>
      <w:r w:rsidR="006D2E7A" w:rsidRPr="004F10DF">
        <w:rPr>
          <w:rFonts w:ascii="Times New Roman" w:hAnsi="Times New Roman" w:cs="Times New Roman"/>
          <w:b/>
          <w:lang w:val="fr-FR"/>
        </w:rPr>
        <w:t xml:space="preserve">at the </w:t>
      </w:r>
      <w:proofErr w:type="spellStart"/>
      <w:r w:rsidR="006D2E7A" w:rsidRPr="004F10DF">
        <w:rPr>
          <w:rFonts w:ascii="Times New Roman" w:hAnsi="Times New Roman" w:cs="Times New Roman"/>
          <w:b/>
          <w:lang w:val="fr-FR"/>
        </w:rPr>
        <w:t>price</w:t>
      </w:r>
      <w:proofErr w:type="spellEnd"/>
      <w:r w:rsidR="006D2E7A" w:rsidRPr="004F10DF">
        <w:rPr>
          <w:rFonts w:ascii="Times New Roman" w:hAnsi="Times New Roman" w:cs="Times New Roman"/>
          <w:b/>
          <w:lang w:val="fr-FR"/>
        </w:rPr>
        <w:t xml:space="preserve"> of </w:t>
      </w:r>
      <w:proofErr w:type="spellStart"/>
      <w:r w:rsidR="006D2E7A" w:rsidRPr="004F10DF">
        <w:rPr>
          <w:rFonts w:ascii="Times New Roman" w:hAnsi="Times New Roman" w:cs="Times New Roman"/>
          <w:b/>
          <w:lang w:val="fr-FR"/>
        </w:rPr>
        <w:t>Rs</w:t>
      </w:r>
      <w:proofErr w:type="spellEnd"/>
      <w:r w:rsidR="006D2E7A" w:rsidRPr="004F10DF">
        <w:rPr>
          <w:rFonts w:ascii="Times New Roman" w:hAnsi="Times New Roman" w:cs="Times New Roman"/>
          <w:b/>
          <w:lang w:val="fr-FR"/>
        </w:rPr>
        <w:t>. &lt;</w:t>
      </w:r>
      <w:proofErr w:type="spellStart"/>
      <w:proofErr w:type="gramStart"/>
      <w:r w:rsidR="006D2E7A" w:rsidRPr="004F10DF">
        <w:rPr>
          <w:rFonts w:ascii="Times New Roman" w:hAnsi="Times New Roman" w:cs="Times New Roman"/>
          <w:b/>
          <w:lang w:val="fr-FR"/>
        </w:rPr>
        <w:t>price</w:t>
      </w:r>
      <w:proofErr w:type="spellEnd"/>
      <w:proofErr w:type="gramEnd"/>
      <w:r w:rsidR="006D2E7A" w:rsidRPr="004F10DF">
        <w:rPr>
          <w:rFonts w:ascii="Times New Roman" w:hAnsi="Times New Roman" w:cs="Times New Roman"/>
          <w:b/>
          <w:lang w:val="fr-FR"/>
        </w:rPr>
        <w:t xml:space="preserve">&gt; per </w:t>
      </w:r>
      <w:proofErr w:type="spellStart"/>
      <w:r w:rsidR="006D2E7A" w:rsidRPr="004F10DF">
        <w:rPr>
          <w:rFonts w:ascii="Times New Roman" w:hAnsi="Times New Roman" w:cs="Times New Roman"/>
          <w:b/>
          <w:lang w:val="fr-FR"/>
        </w:rPr>
        <w:t>share</w:t>
      </w:r>
      <w:proofErr w:type="spellEnd"/>
      <w:r w:rsidR="006D2E7A" w:rsidRPr="006D35B1">
        <w:rPr>
          <w:rFonts w:ascii="Times New Roman" w:hAnsi="Times New Roman" w:cs="Times New Roman"/>
        </w:rPr>
        <w:t xml:space="preserve"> </w:t>
      </w:r>
      <w:r w:rsidRPr="006D35B1">
        <w:rPr>
          <w:rFonts w:ascii="Times New Roman" w:hAnsi="Times New Roman" w:cs="Times New Roman"/>
          <w:b/>
          <w:lang w:val="fr-FR"/>
        </w:rPr>
        <w:t xml:space="preserve">on </w:t>
      </w:r>
      <w:proofErr w:type="spellStart"/>
      <w:r w:rsidRPr="006D35B1">
        <w:rPr>
          <w:rFonts w:ascii="Times New Roman" w:hAnsi="Times New Roman" w:cs="Times New Roman"/>
          <w:b/>
          <w:lang w:val="fr-FR"/>
        </w:rPr>
        <w:t>preferential</w:t>
      </w:r>
      <w:proofErr w:type="spellEnd"/>
      <w:r w:rsidRPr="006D35B1">
        <w:rPr>
          <w:rFonts w:ascii="Times New Roman" w:hAnsi="Times New Roman" w:cs="Times New Roman"/>
          <w:b/>
          <w:lang w:val="fr-FR"/>
        </w:rPr>
        <w:t xml:space="preserve"> basis in </w:t>
      </w:r>
      <w:proofErr w:type="spellStart"/>
      <w:r w:rsidRPr="006D35B1">
        <w:rPr>
          <w:rFonts w:ascii="Times New Roman" w:hAnsi="Times New Roman" w:cs="Times New Roman"/>
          <w:b/>
          <w:lang w:val="fr-FR"/>
        </w:rPr>
        <w:t>terms</w:t>
      </w:r>
      <w:proofErr w:type="spellEnd"/>
      <w:r w:rsidRPr="006D35B1">
        <w:rPr>
          <w:rFonts w:ascii="Times New Roman" w:hAnsi="Times New Roman" w:cs="Times New Roman"/>
          <w:b/>
          <w:lang w:val="fr-FR"/>
        </w:rPr>
        <w:t xml:space="preserve"> of </w:t>
      </w:r>
      <w:proofErr w:type="spellStart"/>
      <w:r w:rsidRPr="006D35B1">
        <w:rPr>
          <w:rFonts w:ascii="Times New Roman" w:hAnsi="Times New Roman" w:cs="Times New Roman"/>
          <w:b/>
          <w:lang w:val="fr-FR"/>
        </w:rPr>
        <w:t>Chapter</w:t>
      </w:r>
      <w:proofErr w:type="spellEnd"/>
      <w:r w:rsidRPr="006D35B1">
        <w:rPr>
          <w:rFonts w:ascii="Times New Roman" w:hAnsi="Times New Roman" w:cs="Times New Roman"/>
          <w:b/>
          <w:lang w:val="fr-FR"/>
        </w:rPr>
        <w:t xml:space="preserve"> </w:t>
      </w:r>
      <w:r w:rsidR="00080F07" w:rsidRPr="006D35B1">
        <w:rPr>
          <w:rFonts w:ascii="Times New Roman" w:hAnsi="Times New Roman" w:cs="Times New Roman"/>
          <w:b/>
          <w:lang w:val="fr-FR"/>
        </w:rPr>
        <w:t>V</w:t>
      </w:r>
      <w:r w:rsidRPr="006D35B1">
        <w:rPr>
          <w:rFonts w:ascii="Times New Roman" w:hAnsi="Times New Roman" w:cs="Times New Roman"/>
          <w:b/>
          <w:lang w:val="fr-FR"/>
        </w:rPr>
        <w:t xml:space="preserve"> of SEBI (ICDR) </w:t>
      </w:r>
      <w:proofErr w:type="spellStart"/>
      <w:r w:rsidRPr="006D35B1">
        <w:rPr>
          <w:rFonts w:ascii="Times New Roman" w:hAnsi="Times New Roman" w:cs="Times New Roman"/>
          <w:b/>
          <w:lang w:val="fr-FR"/>
        </w:rPr>
        <w:t>Regulations</w:t>
      </w:r>
      <w:proofErr w:type="spellEnd"/>
      <w:r w:rsidRPr="006D35B1">
        <w:rPr>
          <w:rFonts w:ascii="Times New Roman" w:hAnsi="Times New Roman" w:cs="Times New Roman"/>
          <w:b/>
          <w:lang w:val="fr-FR"/>
        </w:rPr>
        <w:t xml:space="preserve">, </w:t>
      </w:r>
      <w:r w:rsidR="00080F07" w:rsidRPr="006D35B1">
        <w:rPr>
          <w:rFonts w:ascii="Times New Roman" w:hAnsi="Times New Roman" w:cs="Times New Roman"/>
          <w:b/>
          <w:lang w:val="fr-FR"/>
        </w:rPr>
        <w:t>2018.</w:t>
      </w:r>
    </w:p>
    <w:p w14:paraId="6036D991" w14:textId="77777777" w:rsidR="00F94AFD" w:rsidRPr="006D35B1" w:rsidRDefault="00F94AFD" w:rsidP="00F94AFD">
      <w:pPr>
        <w:pStyle w:val="NoSpacing"/>
        <w:rPr>
          <w:rFonts w:ascii="Times New Roman" w:hAnsi="Times New Roman" w:cs="Times New Roman"/>
        </w:rPr>
      </w:pPr>
    </w:p>
    <w:p w14:paraId="33457CEC" w14:textId="3CA26443" w:rsidR="00A50284" w:rsidRPr="006D35B1" w:rsidRDefault="00A50284" w:rsidP="00F94AFD">
      <w:pPr>
        <w:spacing w:line="240" w:lineRule="auto"/>
        <w:jc w:val="both"/>
        <w:rPr>
          <w:rFonts w:ascii="Times New Roman" w:hAnsi="Times New Roman" w:cs="Times New Roman"/>
        </w:rPr>
      </w:pPr>
      <w:r w:rsidRPr="006D35B1">
        <w:rPr>
          <w:rFonts w:ascii="Times New Roman" w:hAnsi="Times New Roman" w:cs="Times New Roman"/>
        </w:rPr>
        <w:t>We,</w:t>
      </w:r>
      <w:r w:rsidR="00210325" w:rsidRPr="006D35B1">
        <w:rPr>
          <w:rFonts w:ascii="Times New Roman" w:hAnsi="Times New Roman" w:cs="Times New Roman"/>
        </w:rPr>
        <w:t xml:space="preserve"> </w:t>
      </w:r>
      <w:r w:rsidR="00705886" w:rsidRPr="006D35B1">
        <w:rPr>
          <w:rFonts w:ascii="Times New Roman" w:hAnsi="Times New Roman" w:cs="Times New Roman"/>
        </w:rPr>
        <w:t>(Name</w:t>
      </w:r>
      <w:r w:rsidR="00073FBA" w:rsidRPr="006D35B1">
        <w:rPr>
          <w:rFonts w:ascii="Times New Roman" w:hAnsi="Times New Roman" w:cs="Times New Roman"/>
        </w:rPr>
        <w:t xml:space="preserve"> of the Statutory Auditor</w:t>
      </w:r>
      <w:r w:rsidRPr="006D35B1">
        <w:rPr>
          <w:rFonts w:ascii="Times New Roman" w:hAnsi="Times New Roman" w:cs="Times New Roman"/>
        </w:rPr>
        <w:t xml:space="preserve">), </w:t>
      </w:r>
      <w:r w:rsidR="00210325" w:rsidRPr="006D35B1">
        <w:rPr>
          <w:rFonts w:ascii="Times New Roman" w:hAnsi="Times New Roman" w:cs="Times New Roman"/>
        </w:rPr>
        <w:t>have checked</w:t>
      </w:r>
      <w:r w:rsidR="00705886" w:rsidRPr="006D35B1">
        <w:rPr>
          <w:rFonts w:ascii="Times New Roman" w:hAnsi="Times New Roman" w:cs="Times New Roman"/>
        </w:rPr>
        <w:t xml:space="preserve"> all the relevant documents</w:t>
      </w:r>
      <w:r w:rsidR="002B65D6" w:rsidRPr="006D35B1">
        <w:rPr>
          <w:rFonts w:ascii="Times New Roman" w:hAnsi="Times New Roman" w:cs="Times New Roman"/>
        </w:rPr>
        <w:t xml:space="preserve"> and </w:t>
      </w:r>
      <w:r w:rsidR="00210325" w:rsidRPr="006D35B1">
        <w:rPr>
          <w:rFonts w:ascii="Times New Roman" w:hAnsi="Times New Roman" w:cs="Times New Roman"/>
        </w:rPr>
        <w:t xml:space="preserve">records </w:t>
      </w:r>
      <w:r w:rsidR="00073FBA" w:rsidRPr="006D35B1">
        <w:rPr>
          <w:rFonts w:ascii="Times New Roman" w:hAnsi="Times New Roman" w:cs="Times New Roman"/>
        </w:rPr>
        <w:t xml:space="preserve">of (name of the company) </w:t>
      </w:r>
      <w:r w:rsidR="00210325" w:rsidRPr="006D35B1">
        <w:rPr>
          <w:rFonts w:ascii="Times New Roman" w:hAnsi="Times New Roman" w:cs="Times New Roman"/>
        </w:rPr>
        <w:t>with</w:t>
      </w:r>
      <w:r w:rsidRPr="006D35B1">
        <w:rPr>
          <w:rFonts w:ascii="Times New Roman" w:hAnsi="Times New Roman" w:cs="Times New Roman"/>
        </w:rPr>
        <w:t xml:space="preserve"> respect to </w:t>
      </w:r>
      <w:r w:rsidR="00705886" w:rsidRPr="006D35B1">
        <w:rPr>
          <w:rFonts w:ascii="Times New Roman" w:hAnsi="Times New Roman" w:cs="Times New Roman"/>
        </w:rPr>
        <w:t xml:space="preserve">allotment of securities on Preferential Basis </w:t>
      </w:r>
      <w:r w:rsidR="00210325" w:rsidRPr="006D35B1">
        <w:rPr>
          <w:rFonts w:ascii="Times New Roman" w:hAnsi="Times New Roman" w:cs="Times New Roman"/>
        </w:rPr>
        <w:t>and hereby</w:t>
      </w:r>
      <w:r w:rsidR="00705886" w:rsidRPr="006D35B1">
        <w:rPr>
          <w:rFonts w:ascii="Times New Roman" w:hAnsi="Times New Roman" w:cs="Times New Roman"/>
        </w:rPr>
        <w:t xml:space="preserve"> </w:t>
      </w:r>
      <w:r w:rsidRPr="006D35B1">
        <w:rPr>
          <w:rFonts w:ascii="Times New Roman" w:hAnsi="Times New Roman" w:cs="Times New Roman"/>
        </w:rPr>
        <w:t>certify that:</w:t>
      </w:r>
    </w:p>
    <w:p w14:paraId="0BD63D22" w14:textId="3CED24A0" w:rsidR="001E74C9" w:rsidRPr="006D35B1" w:rsidRDefault="00417601" w:rsidP="00F94AFD">
      <w:pPr>
        <w:pStyle w:val="ListParagraph"/>
        <w:numPr>
          <w:ilvl w:val="0"/>
          <w:numId w:val="4"/>
        </w:numPr>
        <w:spacing w:line="240" w:lineRule="auto"/>
        <w:jc w:val="both"/>
        <w:rPr>
          <w:rFonts w:ascii="Times New Roman" w:hAnsi="Times New Roman" w:cs="Times New Roman"/>
        </w:rPr>
      </w:pPr>
      <w:r w:rsidRPr="006D35B1">
        <w:rPr>
          <w:rFonts w:ascii="Times New Roman" w:hAnsi="Times New Roman" w:cs="Times New Roman"/>
        </w:rPr>
        <w:t>We confir</w:t>
      </w:r>
      <w:r w:rsidR="00F54E6F" w:rsidRPr="006D35B1">
        <w:rPr>
          <w:rFonts w:ascii="Times New Roman" w:hAnsi="Times New Roman" w:cs="Times New Roman"/>
        </w:rPr>
        <w:t>m that the company has complied</w:t>
      </w:r>
      <w:r w:rsidR="00CE4171" w:rsidRPr="006D35B1">
        <w:rPr>
          <w:rFonts w:ascii="Times New Roman" w:hAnsi="Times New Roman" w:cs="Times New Roman"/>
        </w:rPr>
        <w:t xml:space="preserve"> </w:t>
      </w:r>
      <w:r w:rsidRPr="006D35B1">
        <w:rPr>
          <w:rFonts w:ascii="Times New Roman" w:hAnsi="Times New Roman" w:cs="Times New Roman"/>
        </w:rPr>
        <w:t xml:space="preserve">with </w:t>
      </w:r>
      <w:r w:rsidR="007A2553" w:rsidRPr="006D35B1">
        <w:rPr>
          <w:rFonts w:ascii="Times New Roman" w:hAnsi="Times New Roman" w:cs="Times New Roman"/>
        </w:rPr>
        <w:t>sub-regulation (</w:t>
      </w:r>
      <w:r w:rsidR="00073FBA" w:rsidRPr="006D35B1">
        <w:rPr>
          <w:rFonts w:ascii="Times New Roman" w:hAnsi="Times New Roman" w:cs="Times New Roman"/>
        </w:rPr>
        <w:t>5</w:t>
      </w:r>
      <w:r w:rsidR="007A2553" w:rsidRPr="006D35B1">
        <w:rPr>
          <w:rFonts w:ascii="Times New Roman" w:hAnsi="Times New Roman" w:cs="Times New Roman"/>
        </w:rPr>
        <w:t xml:space="preserve">) of Regulation </w:t>
      </w:r>
      <w:r w:rsidR="00080F07" w:rsidRPr="006D35B1">
        <w:rPr>
          <w:rFonts w:ascii="Times New Roman" w:hAnsi="Times New Roman" w:cs="Times New Roman"/>
        </w:rPr>
        <w:t>169</w:t>
      </w:r>
      <w:r w:rsidRPr="006D35B1">
        <w:rPr>
          <w:rFonts w:ascii="Times New Roman" w:hAnsi="Times New Roman" w:cs="Times New Roman"/>
        </w:rPr>
        <w:t xml:space="preserve"> of Chapter </w:t>
      </w:r>
      <w:r w:rsidR="00080F07" w:rsidRPr="006D35B1">
        <w:rPr>
          <w:rFonts w:ascii="Times New Roman" w:hAnsi="Times New Roman" w:cs="Times New Roman"/>
        </w:rPr>
        <w:t>V</w:t>
      </w:r>
      <w:r w:rsidRPr="006D35B1">
        <w:rPr>
          <w:rFonts w:ascii="Times New Roman" w:hAnsi="Times New Roman" w:cs="Times New Roman"/>
        </w:rPr>
        <w:t xml:space="preserve"> of SEBI (Issue of Capital and Disclosure Requirements) Regulations, </w:t>
      </w:r>
      <w:r w:rsidR="00080F07" w:rsidRPr="006D35B1">
        <w:rPr>
          <w:rFonts w:ascii="Times New Roman" w:hAnsi="Times New Roman" w:cs="Times New Roman"/>
        </w:rPr>
        <w:t>2018</w:t>
      </w:r>
      <w:r w:rsidRPr="006D35B1">
        <w:rPr>
          <w:rFonts w:ascii="Times New Roman" w:hAnsi="Times New Roman" w:cs="Times New Roman"/>
        </w:rPr>
        <w:t>, Companies</w:t>
      </w:r>
      <w:r w:rsidR="00343C73" w:rsidRPr="006D35B1">
        <w:rPr>
          <w:rFonts w:ascii="Times New Roman" w:hAnsi="Times New Roman" w:cs="Times New Roman"/>
        </w:rPr>
        <w:t xml:space="preserve"> Act, 2013 including Section 42(6) </w:t>
      </w:r>
      <w:r w:rsidRPr="006D35B1">
        <w:rPr>
          <w:rFonts w:ascii="Times New Roman" w:hAnsi="Times New Roman" w:cs="Times New Roman"/>
        </w:rPr>
        <w:t xml:space="preserve">of the Companies Act 2013 and Rule 14 of the Companies (Prospectus and Allotment of Securities) Rules, 2014.  </w:t>
      </w:r>
      <w:r w:rsidR="007A2553" w:rsidRPr="006D35B1">
        <w:rPr>
          <w:rFonts w:ascii="Times New Roman" w:hAnsi="Times New Roman" w:cs="Times New Roman"/>
        </w:rPr>
        <w:t xml:space="preserve">All the relevant </w:t>
      </w:r>
      <w:proofErr w:type="gramStart"/>
      <w:r w:rsidR="007A2553" w:rsidRPr="006D35B1">
        <w:rPr>
          <w:rFonts w:ascii="Times New Roman" w:hAnsi="Times New Roman" w:cs="Times New Roman"/>
        </w:rPr>
        <w:t>documents</w:t>
      </w:r>
      <w:proofErr w:type="gramEnd"/>
      <w:r w:rsidR="007A2553" w:rsidRPr="006D35B1">
        <w:rPr>
          <w:rFonts w:ascii="Times New Roman" w:hAnsi="Times New Roman" w:cs="Times New Roman"/>
        </w:rPr>
        <w:t xml:space="preserve"> including records of Bank Statements </w:t>
      </w:r>
      <w:r w:rsidR="00673BF7" w:rsidRPr="006D35B1">
        <w:rPr>
          <w:rFonts w:ascii="Times New Roman" w:hAnsi="Times New Roman" w:cs="Times New Roman"/>
        </w:rPr>
        <w:t xml:space="preserve">of each allottee regarding subscription money received from their respective bank </w:t>
      </w:r>
      <w:proofErr w:type="gramStart"/>
      <w:r w:rsidR="00673BF7" w:rsidRPr="006D35B1">
        <w:rPr>
          <w:rFonts w:ascii="Times New Roman" w:hAnsi="Times New Roman" w:cs="Times New Roman"/>
        </w:rPr>
        <w:t>accounts</w:t>
      </w:r>
      <w:proofErr w:type="gramEnd"/>
      <w:r w:rsidR="00673BF7" w:rsidRPr="006D35B1">
        <w:rPr>
          <w:rFonts w:ascii="Times New Roman" w:hAnsi="Times New Roman" w:cs="Times New Roman"/>
        </w:rPr>
        <w:t xml:space="preserve"> are maintained by the issuer.</w:t>
      </w:r>
    </w:p>
    <w:p w14:paraId="34F3FB32" w14:textId="77777777" w:rsidR="00673BF7" w:rsidRPr="006D35B1" w:rsidRDefault="00673BF7" w:rsidP="00F94AFD">
      <w:pPr>
        <w:pStyle w:val="ListParagraph"/>
        <w:spacing w:line="240" w:lineRule="auto"/>
        <w:jc w:val="both"/>
        <w:rPr>
          <w:rFonts w:ascii="Times New Roman" w:hAnsi="Times New Roman" w:cs="Times New Roman"/>
        </w:rPr>
      </w:pPr>
    </w:p>
    <w:p w14:paraId="0EF88FB3" w14:textId="6A84907E" w:rsidR="0026235E" w:rsidRPr="006D35B1" w:rsidRDefault="0026235E" w:rsidP="00F94AFD">
      <w:pPr>
        <w:pStyle w:val="ListParagraph"/>
        <w:numPr>
          <w:ilvl w:val="0"/>
          <w:numId w:val="4"/>
        </w:numPr>
        <w:spacing w:line="240" w:lineRule="auto"/>
        <w:jc w:val="both"/>
        <w:rPr>
          <w:rFonts w:ascii="Times New Roman" w:hAnsi="Times New Roman" w:cs="Times New Roman"/>
        </w:rPr>
      </w:pPr>
      <w:r w:rsidRPr="006D35B1">
        <w:rPr>
          <w:rFonts w:ascii="Times New Roman" w:hAnsi="Times New Roman" w:cs="Times New Roman"/>
        </w:rPr>
        <w:t xml:space="preserve">The company has realized the Application/ Allotment Money aggregating to </w:t>
      </w:r>
      <w:proofErr w:type="gramStart"/>
      <w:r w:rsidRPr="006D35B1">
        <w:rPr>
          <w:rFonts w:ascii="Times New Roman" w:hAnsi="Times New Roman" w:cs="Times New Roman"/>
        </w:rPr>
        <w:t>Rs._</w:t>
      </w:r>
      <w:proofErr w:type="gramEnd"/>
      <w:r w:rsidRPr="006D35B1">
        <w:rPr>
          <w:rFonts w:ascii="Times New Roman" w:hAnsi="Times New Roman" w:cs="Times New Roman"/>
        </w:rPr>
        <w:t xml:space="preserve">____________/- from </w:t>
      </w:r>
      <w:proofErr w:type="gramStart"/>
      <w:r w:rsidRPr="006D35B1">
        <w:rPr>
          <w:rFonts w:ascii="Times New Roman" w:hAnsi="Times New Roman" w:cs="Times New Roman"/>
        </w:rPr>
        <w:t>the bank account of the</w:t>
      </w:r>
      <w:proofErr w:type="gramEnd"/>
      <w:r w:rsidRPr="006D35B1">
        <w:rPr>
          <w:rFonts w:ascii="Times New Roman" w:hAnsi="Times New Roman" w:cs="Times New Roman"/>
        </w:rPr>
        <w:t xml:space="preserve"> respective allottees </w:t>
      </w:r>
      <w:r w:rsidR="002B65D6" w:rsidRPr="006D35B1">
        <w:rPr>
          <w:rFonts w:ascii="Times New Roman" w:hAnsi="Times New Roman" w:cs="Times New Roman"/>
        </w:rPr>
        <w:t xml:space="preserve">on (date of receipt of money) </w:t>
      </w:r>
      <w:r w:rsidRPr="006D35B1">
        <w:rPr>
          <w:rFonts w:ascii="Times New Roman" w:hAnsi="Times New Roman" w:cs="Times New Roman"/>
        </w:rPr>
        <w:t xml:space="preserve">against the allotment </w:t>
      </w:r>
      <w:proofErr w:type="gramStart"/>
      <w:r w:rsidRPr="006D35B1">
        <w:rPr>
          <w:rFonts w:ascii="Times New Roman" w:hAnsi="Times New Roman" w:cs="Times New Roman"/>
        </w:rPr>
        <w:t>of ____</w:t>
      </w:r>
      <w:proofErr w:type="gramEnd"/>
      <w:r w:rsidRPr="006D35B1">
        <w:rPr>
          <w:rFonts w:ascii="Times New Roman" w:hAnsi="Times New Roman" w:cs="Times New Roman"/>
        </w:rPr>
        <w:t>______equity shares on or before (</w:t>
      </w:r>
      <w:r w:rsidR="002B65D6" w:rsidRPr="006D35B1">
        <w:rPr>
          <w:rFonts w:ascii="Times New Roman" w:hAnsi="Times New Roman" w:cs="Times New Roman"/>
        </w:rPr>
        <w:t xml:space="preserve">Allotment </w:t>
      </w:r>
      <w:r w:rsidRPr="006D35B1">
        <w:rPr>
          <w:rFonts w:ascii="Times New Roman" w:hAnsi="Times New Roman" w:cs="Times New Roman"/>
        </w:rPr>
        <w:t>Date) and there is no circulation of funds or mere passing of book entries in this regard.</w:t>
      </w:r>
    </w:p>
    <w:p w14:paraId="70AD7408" w14:textId="77777777" w:rsidR="00705886" w:rsidRPr="006D35B1" w:rsidRDefault="00705886" w:rsidP="00F94AFD">
      <w:pPr>
        <w:spacing w:line="240" w:lineRule="auto"/>
        <w:jc w:val="center"/>
        <w:rPr>
          <w:rFonts w:ascii="Times New Roman" w:hAnsi="Times New Roman" w:cs="Times New Roman"/>
        </w:rPr>
      </w:pPr>
      <w:r w:rsidRPr="006D35B1">
        <w:rPr>
          <w:rFonts w:ascii="Times New Roman" w:hAnsi="Times New Roman" w:cs="Times New Roman"/>
        </w:rPr>
        <w:t>Or</w:t>
      </w:r>
    </w:p>
    <w:p w14:paraId="494944FA" w14:textId="40555380" w:rsidR="00231605" w:rsidRPr="006D35B1" w:rsidRDefault="0026235E" w:rsidP="00F94AFD">
      <w:pPr>
        <w:spacing w:line="240" w:lineRule="auto"/>
        <w:ind w:left="284"/>
        <w:jc w:val="both"/>
        <w:rPr>
          <w:rFonts w:ascii="Times New Roman" w:hAnsi="Times New Roman" w:cs="Times New Roman"/>
        </w:rPr>
      </w:pPr>
      <w:r w:rsidRPr="006D35B1">
        <w:rPr>
          <w:rFonts w:ascii="Times New Roman" w:hAnsi="Times New Roman" w:cs="Times New Roman"/>
        </w:rPr>
        <w:t xml:space="preserve">The company has realized the 25% upfront money amounting to </w:t>
      </w:r>
      <w:proofErr w:type="gramStart"/>
      <w:r w:rsidRPr="006D35B1">
        <w:rPr>
          <w:rFonts w:ascii="Times New Roman" w:hAnsi="Times New Roman" w:cs="Times New Roman"/>
        </w:rPr>
        <w:t>Rs._</w:t>
      </w:r>
      <w:proofErr w:type="gramEnd"/>
      <w:r w:rsidRPr="006D35B1">
        <w:rPr>
          <w:rFonts w:ascii="Times New Roman" w:hAnsi="Times New Roman" w:cs="Times New Roman"/>
        </w:rPr>
        <w:t>_______/- on or before (Date</w:t>
      </w:r>
      <w:r w:rsidR="002B65D6" w:rsidRPr="006D35B1">
        <w:rPr>
          <w:rFonts w:ascii="Times New Roman" w:hAnsi="Times New Roman" w:cs="Times New Roman"/>
        </w:rPr>
        <w:t xml:space="preserve"> of receipt of money</w:t>
      </w:r>
      <w:r w:rsidRPr="006D35B1">
        <w:rPr>
          <w:rFonts w:ascii="Times New Roman" w:hAnsi="Times New Roman" w:cs="Times New Roman"/>
        </w:rPr>
        <w:t>) against the allotment of _______ warrants</w:t>
      </w:r>
      <w:r w:rsidR="00D50A83" w:rsidRPr="006D35B1">
        <w:rPr>
          <w:rFonts w:ascii="Times New Roman" w:hAnsi="Times New Roman" w:cs="Times New Roman"/>
        </w:rPr>
        <w:t xml:space="preserve"> made on (allotment date of securities),</w:t>
      </w:r>
      <w:r w:rsidRPr="006D35B1">
        <w:rPr>
          <w:rFonts w:ascii="Times New Roman" w:hAnsi="Times New Roman" w:cs="Times New Roman"/>
        </w:rPr>
        <w:t xml:space="preserve"> </w:t>
      </w:r>
      <w:r w:rsidR="00073FBA" w:rsidRPr="006D35B1">
        <w:rPr>
          <w:rFonts w:ascii="Times New Roman" w:hAnsi="Times New Roman" w:cs="Times New Roman"/>
        </w:rPr>
        <w:t xml:space="preserve">at the price of Rs. &lt;Price&gt; per warrant </w:t>
      </w:r>
      <w:r w:rsidRPr="006D35B1">
        <w:rPr>
          <w:rFonts w:ascii="Times New Roman" w:hAnsi="Times New Roman" w:cs="Times New Roman"/>
        </w:rPr>
        <w:t>and further the company has also realized the balance 75% allotment monies amounting to Rs.________/-, from the bank account of the respective allottees on or before (Date</w:t>
      </w:r>
      <w:r w:rsidR="00D50A83" w:rsidRPr="006D35B1">
        <w:rPr>
          <w:rFonts w:ascii="Times New Roman" w:hAnsi="Times New Roman" w:cs="Times New Roman"/>
        </w:rPr>
        <w:t xml:space="preserve"> of receipt of money</w:t>
      </w:r>
      <w:r w:rsidRPr="006D35B1">
        <w:rPr>
          <w:rFonts w:ascii="Times New Roman" w:hAnsi="Times New Roman" w:cs="Times New Roman"/>
        </w:rPr>
        <w:t xml:space="preserve">) against allotment of the _________ equity shares </w:t>
      </w:r>
      <w:r w:rsidR="00D50A83" w:rsidRPr="006D35B1">
        <w:rPr>
          <w:rFonts w:ascii="Times New Roman" w:hAnsi="Times New Roman" w:cs="Times New Roman"/>
        </w:rPr>
        <w:t xml:space="preserve">made on (allotment date) </w:t>
      </w:r>
      <w:r w:rsidRPr="006D35B1">
        <w:rPr>
          <w:rFonts w:ascii="Times New Roman" w:hAnsi="Times New Roman" w:cs="Times New Roman"/>
        </w:rPr>
        <w:t xml:space="preserve">on conversion of the ____________ warrants from the applicants of the aforesaid shares and there is no circulation of funds or mere passing of book entries in this regard. </w:t>
      </w:r>
    </w:p>
    <w:p w14:paraId="1AE7FE38" w14:textId="77777777" w:rsidR="00CE30BF" w:rsidRPr="006D35B1" w:rsidRDefault="0026235E" w:rsidP="00F94AFD">
      <w:pPr>
        <w:spacing w:line="240" w:lineRule="auto"/>
        <w:ind w:left="284"/>
        <w:jc w:val="both"/>
        <w:rPr>
          <w:rFonts w:ascii="Times New Roman" w:hAnsi="Times New Roman" w:cs="Times New Roman"/>
        </w:rPr>
      </w:pPr>
      <w:r w:rsidRPr="006D35B1">
        <w:rPr>
          <w:rFonts w:ascii="Times New Roman" w:hAnsi="Times New Roman" w:cs="Times New Roman"/>
        </w:rPr>
        <w:t xml:space="preserve">We further confirm that the 25% upfront money received from the allottee(s) </w:t>
      </w:r>
      <w:proofErr w:type="spellStart"/>
      <w:r w:rsidRPr="006D35B1">
        <w:rPr>
          <w:rFonts w:ascii="Times New Roman" w:hAnsi="Times New Roman" w:cs="Times New Roman"/>
        </w:rPr>
        <w:t>w.r.t.</w:t>
      </w:r>
      <w:proofErr w:type="spellEnd"/>
      <w:r w:rsidRPr="006D35B1">
        <w:rPr>
          <w:rFonts w:ascii="Times New Roman" w:hAnsi="Times New Roman" w:cs="Times New Roman"/>
        </w:rPr>
        <w:t xml:space="preserve"> unexercised warrants as on date, has not been adjusted towards the balance 75% allotment money of the allottee(s) o</w:t>
      </w:r>
      <w:r w:rsidR="00CE30BF" w:rsidRPr="006D35B1">
        <w:rPr>
          <w:rFonts w:ascii="Times New Roman" w:hAnsi="Times New Roman" w:cs="Times New Roman"/>
        </w:rPr>
        <w:t>r towards any other allottee(s).</w:t>
      </w:r>
    </w:p>
    <w:p w14:paraId="6E88B65E" w14:textId="683DE712" w:rsidR="00D50A83" w:rsidRPr="006D35B1" w:rsidRDefault="00D50A83" w:rsidP="00F94AFD">
      <w:pPr>
        <w:spacing w:line="240" w:lineRule="auto"/>
        <w:ind w:left="284"/>
        <w:jc w:val="both"/>
        <w:rPr>
          <w:rFonts w:ascii="Times New Roman" w:hAnsi="Times New Roman" w:cs="Times New Roman"/>
        </w:rPr>
      </w:pPr>
      <w:r w:rsidRPr="006D35B1">
        <w:rPr>
          <w:rFonts w:ascii="Times New Roman" w:hAnsi="Times New Roman" w:cs="Times New Roman"/>
        </w:rPr>
        <w:t>Consideration of _______ (specified securities), paid in cash, has been received from respective allottee's bank account and the relevant documents thereof are maintained by the ______</w:t>
      </w:r>
      <w:proofErr w:type="gramStart"/>
      <w:r w:rsidRPr="006D35B1">
        <w:rPr>
          <w:rFonts w:ascii="Times New Roman" w:hAnsi="Times New Roman" w:cs="Times New Roman"/>
        </w:rPr>
        <w:t>_(</w:t>
      </w:r>
      <w:proofErr w:type="gramEnd"/>
      <w:r w:rsidRPr="006D35B1">
        <w:rPr>
          <w:rFonts w:ascii="Times New Roman" w:hAnsi="Times New Roman" w:cs="Times New Roman"/>
        </w:rPr>
        <w:t>name of the Company) as on the ______</w:t>
      </w:r>
      <w:r w:rsidRPr="006D35B1">
        <w:rPr>
          <w:rFonts w:ascii="Times New Roman" w:hAnsi="Times New Roman" w:cs="Times New Roman"/>
        </w:rPr>
        <w:tab/>
        <w:t>(date of certification).</w:t>
      </w:r>
    </w:p>
    <w:p w14:paraId="15D575B6" w14:textId="04C75807" w:rsidR="00073FBA" w:rsidRPr="006D35B1" w:rsidRDefault="00073FBA" w:rsidP="00F94AFD">
      <w:pPr>
        <w:spacing w:line="240" w:lineRule="auto"/>
        <w:ind w:left="284"/>
        <w:jc w:val="both"/>
        <w:rPr>
          <w:rFonts w:ascii="Times New Roman" w:hAnsi="Times New Roman" w:cs="Times New Roman"/>
        </w:rPr>
      </w:pPr>
      <w:r w:rsidRPr="006D35B1">
        <w:rPr>
          <w:rFonts w:ascii="Times New Roman" w:hAnsi="Times New Roman" w:cs="Times New Roman"/>
        </w:rPr>
        <w:t>We further confirm that the Application/ Allotment Money has been deposited in Separate Bank Account maintained with ________</w:t>
      </w:r>
      <w:proofErr w:type="gramStart"/>
      <w:r w:rsidRPr="006D35B1">
        <w:rPr>
          <w:rFonts w:ascii="Times New Roman" w:hAnsi="Times New Roman" w:cs="Times New Roman"/>
        </w:rPr>
        <w:t>_(</w:t>
      </w:r>
      <w:proofErr w:type="gramEnd"/>
      <w:r w:rsidRPr="006D35B1">
        <w:rPr>
          <w:rFonts w:ascii="Times New Roman" w:hAnsi="Times New Roman" w:cs="Times New Roman"/>
        </w:rPr>
        <w:t>name of the Scheduled Bank) as required under Section 42 (6) of Companies Act, 2013.</w:t>
      </w:r>
    </w:p>
    <w:p w14:paraId="48990CE6" w14:textId="77777777" w:rsidR="007329AB" w:rsidRPr="006D35B1" w:rsidRDefault="007329AB" w:rsidP="007329AB">
      <w:pPr>
        <w:spacing w:line="240" w:lineRule="auto"/>
        <w:jc w:val="both"/>
        <w:rPr>
          <w:rFonts w:ascii="Times New Roman" w:hAnsi="Times New Roman" w:cs="Times New Roman"/>
          <w:b/>
        </w:rPr>
      </w:pPr>
      <w:r w:rsidRPr="006D35B1">
        <w:rPr>
          <w:rFonts w:ascii="Times New Roman" w:hAnsi="Times New Roman" w:cs="Times New Roman"/>
          <w:b/>
        </w:rPr>
        <w:t xml:space="preserve">For </w:t>
      </w:r>
      <w:r w:rsidRPr="004F10DF">
        <w:rPr>
          <w:rFonts w:ascii="Times New Roman" w:hAnsi="Times New Roman" w:cs="Times New Roman"/>
          <w:b/>
          <w:u w:val="single"/>
        </w:rPr>
        <w:t>Name of the Auditors Firm</w:t>
      </w:r>
    </w:p>
    <w:p w14:paraId="3290BF87" w14:textId="77777777" w:rsidR="007329AB" w:rsidRPr="006D35B1" w:rsidRDefault="007329AB" w:rsidP="007329AB">
      <w:pPr>
        <w:spacing w:line="240" w:lineRule="auto"/>
        <w:jc w:val="both"/>
        <w:rPr>
          <w:rFonts w:ascii="Times New Roman" w:hAnsi="Times New Roman" w:cs="Times New Roman"/>
          <w:b/>
        </w:rPr>
      </w:pPr>
    </w:p>
    <w:p w14:paraId="76106E10" w14:textId="77777777" w:rsidR="007329AB" w:rsidRPr="006D35B1" w:rsidRDefault="007329AB" w:rsidP="004F10DF">
      <w:pPr>
        <w:spacing w:after="0" w:line="240" w:lineRule="auto"/>
        <w:jc w:val="both"/>
        <w:rPr>
          <w:rFonts w:ascii="Times New Roman" w:hAnsi="Times New Roman" w:cs="Times New Roman"/>
          <w:b/>
        </w:rPr>
      </w:pPr>
      <w:r w:rsidRPr="006D35B1">
        <w:rPr>
          <w:rFonts w:ascii="Times New Roman" w:hAnsi="Times New Roman" w:cs="Times New Roman"/>
          <w:b/>
        </w:rPr>
        <w:t>Name of Auditor</w:t>
      </w:r>
    </w:p>
    <w:p w14:paraId="6F5B5BB6" w14:textId="77777777" w:rsidR="007329AB" w:rsidRPr="006D35B1" w:rsidRDefault="007329AB" w:rsidP="004F10DF">
      <w:pPr>
        <w:spacing w:after="0" w:line="240" w:lineRule="auto"/>
        <w:jc w:val="both"/>
        <w:rPr>
          <w:rFonts w:ascii="Times New Roman" w:hAnsi="Times New Roman" w:cs="Times New Roman"/>
          <w:b/>
        </w:rPr>
      </w:pPr>
      <w:r w:rsidRPr="006D35B1">
        <w:rPr>
          <w:rFonts w:ascii="Times New Roman" w:hAnsi="Times New Roman" w:cs="Times New Roman"/>
          <w:b/>
        </w:rPr>
        <w:t>Membership No.</w:t>
      </w:r>
    </w:p>
    <w:p w14:paraId="1EDA57B8" w14:textId="77777777" w:rsidR="007329AB" w:rsidRPr="006D35B1" w:rsidRDefault="007329AB" w:rsidP="004F10DF">
      <w:pPr>
        <w:spacing w:after="0" w:line="240" w:lineRule="auto"/>
        <w:jc w:val="both"/>
        <w:rPr>
          <w:rFonts w:ascii="Times New Roman" w:hAnsi="Times New Roman" w:cs="Times New Roman"/>
          <w:b/>
        </w:rPr>
      </w:pPr>
      <w:r w:rsidRPr="006D35B1">
        <w:rPr>
          <w:rFonts w:ascii="Times New Roman" w:hAnsi="Times New Roman" w:cs="Times New Roman"/>
          <w:b/>
        </w:rPr>
        <w:t>Date:</w:t>
      </w:r>
    </w:p>
    <w:p w14:paraId="51106430" w14:textId="3963F866" w:rsidR="00F94AFD" w:rsidRPr="006D35B1" w:rsidRDefault="007329AB" w:rsidP="004F10DF">
      <w:pPr>
        <w:spacing w:after="0" w:line="240" w:lineRule="auto"/>
        <w:jc w:val="both"/>
        <w:rPr>
          <w:rFonts w:ascii="Times New Roman" w:hAnsi="Times New Roman" w:cs="Times New Roman"/>
          <w:b/>
        </w:rPr>
      </w:pPr>
      <w:r w:rsidRPr="006D35B1">
        <w:rPr>
          <w:rFonts w:ascii="Times New Roman" w:hAnsi="Times New Roman" w:cs="Times New Roman"/>
          <w:b/>
        </w:rPr>
        <w:t>UDIN:</w:t>
      </w:r>
    </w:p>
    <w:p w14:paraId="6BA61365" w14:textId="073C892A" w:rsidR="00F94AFD" w:rsidRPr="006D35B1" w:rsidRDefault="00F94AFD" w:rsidP="00593B98">
      <w:pPr>
        <w:spacing w:after="0" w:line="240" w:lineRule="auto"/>
        <w:jc w:val="both"/>
        <w:rPr>
          <w:rFonts w:ascii="Times New Roman" w:hAnsi="Times New Roman" w:cs="Times New Roman"/>
          <w:b/>
        </w:rPr>
      </w:pPr>
      <w:r w:rsidRPr="006D35B1">
        <w:rPr>
          <w:rFonts w:ascii="Times New Roman" w:hAnsi="Times New Roman" w:cs="Times New Roman"/>
          <w:b/>
        </w:rPr>
        <w:br w:type="page"/>
      </w:r>
    </w:p>
    <w:p w14:paraId="5D42FF1A" w14:textId="77777777" w:rsidR="004816C5" w:rsidRPr="006D35B1" w:rsidRDefault="00AA1C55" w:rsidP="00AA1C55">
      <w:pPr>
        <w:jc w:val="right"/>
        <w:rPr>
          <w:rFonts w:ascii="Times New Roman" w:hAnsi="Times New Roman" w:cs="Times New Roman"/>
          <w:b/>
          <w:u w:val="single"/>
        </w:rPr>
      </w:pPr>
      <w:r w:rsidRPr="006D35B1">
        <w:rPr>
          <w:rFonts w:ascii="Times New Roman" w:hAnsi="Times New Roman" w:cs="Times New Roman"/>
          <w:b/>
          <w:u w:val="single"/>
        </w:rPr>
        <w:lastRenderedPageBreak/>
        <w:t>Annexure II</w:t>
      </w:r>
    </w:p>
    <w:p w14:paraId="6E417A8F" w14:textId="77777777" w:rsidR="00AA1C55" w:rsidRPr="006D35B1" w:rsidRDefault="00AA1C55" w:rsidP="0032696B">
      <w:pPr>
        <w:jc w:val="center"/>
        <w:rPr>
          <w:rFonts w:ascii="Times New Roman" w:hAnsi="Times New Roman" w:cs="Times New Roman"/>
          <w:b/>
        </w:rPr>
      </w:pPr>
      <w:r w:rsidRPr="006D35B1">
        <w:rPr>
          <w:rFonts w:ascii="Times New Roman" w:hAnsi="Times New Roman" w:cs="Times New Roman"/>
          <w:b/>
        </w:rPr>
        <w:t>Certificate from the Statutory Auditors/ Practicing Chartered</w:t>
      </w:r>
      <w:r w:rsidR="00CD6153" w:rsidRPr="006D35B1">
        <w:rPr>
          <w:rFonts w:ascii="Times New Roman" w:hAnsi="Times New Roman" w:cs="Times New Roman"/>
          <w:b/>
        </w:rPr>
        <w:t xml:space="preserve"> Accountant/ Practicing Company </w:t>
      </w:r>
      <w:r w:rsidRPr="006D35B1">
        <w:rPr>
          <w:rFonts w:ascii="Times New Roman" w:hAnsi="Times New Roman" w:cs="Times New Roman"/>
          <w:b/>
        </w:rPr>
        <w:t>Secretary for</w:t>
      </w:r>
      <w:r w:rsidR="0032696B" w:rsidRPr="006D35B1">
        <w:rPr>
          <w:rFonts w:ascii="Times New Roman" w:hAnsi="Times New Roman" w:cs="Times New Roman"/>
          <w:b/>
        </w:rPr>
        <w:t xml:space="preserve"> compliance on their letterhead</w:t>
      </w:r>
    </w:p>
    <w:p w14:paraId="6107B24A" w14:textId="77777777" w:rsidR="0088473A" w:rsidRPr="006D35B1" w:rsidRDefault="0088473A" w:rsidP="0088473A">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To,</w:t>
      </w:r>
    </w:p>
    <w:p w14:paraId="7F4FA1E9" w14:textId="77777777" w:rsidR="0088473A" w:rsidRPr="006D35B1" w:rsidRDefault="0088473A" w:rsidP="0088473A">
      <w:pPr>
        <w:tabs>
          <w:tab w:val="left" w:pos="900"/>
        </w:tabs>
        <w:spacing w:after="0" w:line="240" w:lineRule="auto"/>
        <w:ind w:right="432"/>
        <w:jc w:val="both"/>
        <w:rPr>
          <w:rFonts w:ascii="Times New Roman" w:hAnsi="Times New Roman" w:cs="Times New Roman"/>
          <w:b/>
        </w:rPr>
      </w:pPr>
      <w:r w:rsidRPr="006D35B1">
        <w:rPr>
          <w:rFonts w:ascii="Times New Roman" w:hAnsi="Times New Roman" w:cs="Times New Roman"/>
          <w:b/>
        </w:rPr>
        <w:t>Head – Listing</w:t>
      </w:r>
    </w:p>
    <w:p w14:paraId="2D037077" w14:textId="77777777" w:rsidR="0088473A" w:rsidRPr="006D35B1" w:rsidRDefault="0088473A" w:rsidP="0088473A">
      <w:pPr>
        <w:tabs>
          <w:tab w:val="left" w:pos="900"/>
        </w:tabs>
        <w:spacing w:after="0" w:line="240" w:lineRule="auto"/>
        <w:ind w:right="432"/>
        <w:jc w:val="both"/>
        <w:rPr>
          <w:rFonts w:ascii="Times New Roman" w:hAnsi="Times New Roman" w:cs="Times New Roman"/>
          <w:b/>
        </w:rPr>
      </w:pPr>
      <w:r w:rsidRPr="006D35B1">
        <w:rPr>
          <w:rFonts w:ascii="Times New Roman" w:hAnsi="Times New Roman" w:cs="Times New Roman"/>
          <w:b/>
        </w:rPr>
        <w:t>Metropolitan Stock Exchange of India Limited (MSE)</w:t>
      </w:r>
    </w:p>
    <w:p w14:paraId="77FE52C7" w14:textId="77777777" w:rsidR="0088473A" w:rsidRPr="006D35B1" w:rsidRDefault="0088473A" w:rsidP="0088473A">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 xml:space="preserve">Building A, Unit 205A, 2nd Floor, </w:t>
      </w:r>
    </w:p>
    <w:p w14:paraId="72BA9C6B" w14:textId="77777777" w:rsidR="0088473A" w:rsidRPr="006D35B1" w:rsidRDefault="0088473A" w:rsidP="0088473A">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 xml:space="preserve">Piramal Agastya Corporate </w:t>
      </w:r>
      <w:proofErr w:type="spellStart"/>
      <w:proofErr w:type="gramStart"/>
      <w:r w:rsidRPr="006D35B1">
        <w:rPr>
          <w:rFonts w:ascii="Times New Roman" w:hAnsi="Times New Roman" w:cs="Times New Roman"/>
        </w:rPr>
        <w:t>Park,L</w:t>
      </w:r>
      <w:proofErr w:type="gramEnd"/>
      <w:r w:rsidRPr="006D35B1">
        <w:rPr>
          <w:rFonts w:ascii="Times New Roman" w:hAnsi="Times New Roman" w:cs="Times New Roman"/>
        </w:rPr>
        <w:t>.</w:t>
      </w:r>
      <w:proofErr w:type="gramStart"/>
      <w:r w:rsidRPr="006D35B1">
        <w:rPr>
          <w:rFonts w:ascii="Times New Roman" w:hAnsi="Times New Roman" w:cs="Times New Roman"/>
        </w:rPr>
        <w:t>B.S</w:t>
      </w:r>
      <w:proofErr w:type="spellEnd"/>
      <w:proofErr w:type="gramEnd"/>
      <w:r w:rsidRPr="006D35B1">
        <w:rPr>
          <w:rFonts w:ascii="Times New Roman" w:hAnsi="Times New Roman" w:cs="Times New Roman"/>
        </w:rPr>
        <w:t xml:space="preserve"> Road, </w:t>
      </w:r>
    </w:p>
    <w:p w14:paraId="7C0FA616" w14:textId="77777777" w:rsidR="0088473A" w:rsidRPr="006D35B1" w:rsidRDefault="0088473A" w:rsidP="0088473A">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Kurla West, Mumbai - 400 070</w:t>
      </w:r>
    </w:p>
    <w:p w14:paraId="7F638583" w14:textId="77777777" w:rsidR="00AA1C55" w:rsidRPr="006D35B1" w:rsidRDefault="00AA1C55" w:rsidP="0088473A">
      <w:pPr>
        <w:tabs>
          <w:tab w:val="left" w:pos="900"/>
        </w:tabs>
        <w:spacing w:after="0" w:line="240" w:lineRule="auto"/>
        <w:ind w:right="432"/>
        <w:jc w:val="both"/>
        <w:rPr>
          <w:rFonts w:ascii="Times New Roman" w:hAnsi="Times New Roman" w:cs="Times New Roman"/>
          <w:lang w:val="fr-FR"/>
        </w:rPr>
      </w:pPr>
    </w:p>
    <w:p w14:paraId="2805E59B" w14:textId="35FA6396" w:rsidR="00CD6153" w:rsidRPr="006D35B1" w:rsidRDefault="005219FF" w:rsidP="00EA75F3">
      <w:pPr>
        <w:jc w:val="both"/>
        <w:rPr>
          <w:rFonts w:ascii="Times New Roman" w:hAnsi="Times New Roman" w:cs="Times New Roman"/>
          <w:b/>
        </w:rPr>
      </w:pPr>
      <w:r w:rsidRPr="006D35B1">
        <w:rPr>
          <w:rFonts w:ascii="Times New Roman" w:hAnsi="Times New Roman" w:cs="Times New Roman"/>
          <w:b/>
        </w:rPr>
        <w:t xml:space="preserve">Sub: Application for listing </w:t>
      </w:r>
      <w:proofErr w:type="gramStart"/>
      <w:r w:rsidRPr="006D35B1">
        <w:rPr>
          <w:rFonts w:ascii="Times New Roman" w:hAnsi="Times New Roman" w:cs="Times New Roman"/>
          <w:b/>
        </w:rPr>
        <w:t>of ___</w:t>
      </w:r>
      <w:proofErr w:type="gramEnd"/>
      <w:r w:rsidRPr="006D35B1">
        <w:rPr>
          <w:rFonts w:ascii="Times New Roman" w:hAnsi="Times New Roman" w:cs="Times New Roman"/>
          <w:b/>
        </w:rPr>
        <w:t xml:space="preserve">_______ equity shares issued </w:t>
      </w:r>
      <w:r w:rsidR="005D618E" w:rsidRPr="006D35B1">
        <w:rPr>
          <w:rFonts w:ascii="Times New Roman" w:hAnsi="Times New Roman" w:cs="Times New Roman"/>
          <w:b/>
        </w:rPr>
        <w:t xml:space="preserve">at a price of </w:t>
      </w:r>
      <w:proofErr w:type="gramStart"/>
      <w:r w:rsidR="005D618E" w:rsidRPr="006D35B1">
        <w:rPr>
          <w:rFonts w:ascii="Times New Roman" w:hAnsi="Times New Roman" w:cs="Times New Roman"/>
          <w:b/>
        </w:rPr>
        <w:t>Rs.&lt;</w:t>
      </w:r>
      <w:proofErr w:type="gramEnd"/>
      <w:r w:rsidR="005D618E" w:rsidRPr="006D35B1">
        <w:rPr>
          <w:rFonts w:ascii="Times New Roman" w:hAnsi="Times New Roman" w:cs="Times New Roman"/>
          <w:b/>
        </w:rPr>
        <w:t xml:space="preserve">&gt; per share </w:t>
      </w:r>
      <w:r w:rsidRPr="006D35B1">
        <w:rPr>
          <w:rFonts w:ascii="Times New Roman" w:hAnsi="Times New Roman" w:cs="Times New Roman"/>
          <w:b/>
        </w:rPr>
        <w:t xml:space="preserve">on preferential basis in terms of Chapter </w:t>
      </w:r>
      <w:r w:rsidR="00080F07" w:rsidRPr="006D35B1">
        <w:rPr>
          <w:rFonts w:ascii="Times New Roman" w:hAnsi="Times New Roman" w:cs="Times New Roman"/>
          <w:b/>
        </w:rPr>
        <w:t>V</w:t>
      </w:r>
      <w:r w:rsidRPr="006D35B1">
        <w:rPr>
          <w:rFonts w:ascii="Times New Roman" w:hAnsi="Times New Roman" w:cs="Times New Roman"/>
          <w:b/>
        </w:rPr>
        <w:t xml:space="preserve"> of SEBI (ICDR) Regulations, </w:t>
      </w:r>
      <w:r w:rsidR="00080F07" w:rsidRPr="006D35B1">
        <w:rPr>
          <w:rFonts w:ascii="Times New Roman" w:hAnsi="Times New Roman" w:cs="Times New Roman"/>
          <w:b/>
        </w:rPr>
        <w:t>2018</w:t>
      </w:r>
      <w:r w:rsidRPr="006D35B1">
        <w:rPr>
          <w:rFonts w:ascii="Times New Roman" w:hAnsi="Times New Roman" w:cs="Times New Roman"/>
          <w:b/>
        </w:rPr>
        <w:t>.</w:t>
      </w:r>
    </w:p>
    <w:p w14:paraId="05463E42" w14:textId="77777777" w:rsidR="00080F07" w:rsidRPr="006D35B1" w:rsidRDefault="00080F07" w:rsidP="004068BF">
      <w:pPr>
        <w:jc w:val="both"/>
        <w:rPr>
          <w:rFonts w:ascii="Times New Roman" w:hAnsi="Times New Roman" w:cs="Times New Roman"/>
        </w:rPr>
      </w:pPr>
      <w:r w:rsidRPr="006D35B1">
        <w:rPr>
          <w:rFonts w:ascii="Times New Roman" w:hAnsi="Times New Roman" w:cs="Times New Roman"/>
        </w:rPr>
        <w:t>We, (Name of the Statutory Auditor/ Practicing Chartered Accountant/ Practicing Company Secretary), have verified the relevant records and documents with respect to the proposed preferential allotment and certify that:</w:t>
      </w:r>
    </w:p>
    <w:p w14:paraId="72CF205F" w14:textId="77777777" w:rsidR="005219FF" w:rsidRPr="006D35B1" w:rsidRDefault="005219FF" w:rsidP="00441A41">
      <w:pPr>
        <w:pStyle w:val="ListParagraph"/>
        <w:numPr>
          <w:ilvl w:val="0"/>
          <w:numId w:val="10"/>
        </w:numPr>
        <w:spacing w:before="240"/>
        <w:jc w:val="both"/>
        <w:rPr>
          <w:rFonts w:ascii="Times New Roman" w:hAnsi="Times New Roman" w:cs="Times New Roman"/>
        </w:rPr>
      </w:pPr>
      <w:r w:rsidRPr="006D35B1">
        <w:rPr>
          <w:rFonts w:ascii="Times New Roman" w:hAnsi="Times New Roman" w:cs="Times New Roman"/>
        </w:rPr>
        <w:t xml:space="preserve">The company has complied with all the provisions of Chapter </w:t>
      </w:r>
      <w:r w:rsidR="00080F07" w:rsidRPr="006D35B1">
        <w:rPr>
          <w:rFonts w:ascii="Times New Roman" w:hAnsi="Times New Roman" w:cs="Times New Roman"/>
        </w:rPr>
        <w:t>V</w:t>
      </w:r>
      <w:r w:rsidRPr="006D35B1">
        <w:rPr>
          <w:rFonts w:ascii="Times New Roman" w:hAnsi="Times New Roman" w:cs="Times New Roman"/>
        </w:rPr>
        <w:t xml:space="preserve"> of SEBI (Issue of Capital and Disclosure Requirements) Regulations, </w:t>
      </w:r>
      <w:r w:rsidR="00080F07" w:rsidRPr="006D35B1">
        <w:rPr>
          <w:rFonts w:ascii="Times New Roman" w:hAnsi="Times New Roman" w:cs="Times New Roman"/>
        </w:rPr>
        <w:t>2018</w:t>
      </w:r>
      <w:r w:rsidRPr="006D35B1">
        <w:rPr>
          <w:rFonts w:ascii="Times New Roman" w:hAnsi="Times New Roman" w:cs="Times New Roman"/>
        </w:rPr>
        <w:t>, Companies Act, 2013 including Section 42 and Section 62 of the Companies Act 2013 and Rule 14 of the Companies (Prospectus and Allotment of Securities) Rules, 2014.  Further the company has also complied with all the legal and statutory formalities for allotment of aforesaid equity shares issued on a preferential basis.</w:t>
      </w:r>
    </w:p>
    <w:p w14:paraId="0F19D7C6" w14:textId="77777777" w:rsidR="003C1DBE" w:rsidRPr="006D35B1" w:rsidRDefault="003C1DBE" w:rsidP="00441A41">
      <w:pPr>
        <w:pStyle w:val="ListParagraph"/>
        <w:spacing w:before="240"/>
        <w:jc w:val="both"/>
        <w:rPr>
          <w:rFonts w:ascii="Times New Roman" w:hAnsi="Times New Roman" w:cs="Times New Roman"/>
        </w:rPr>
      </w:pPr>
    </w:p>
    <w:p w14:paraId="546EE477" w14:textId="77777777" w:rsidR="006852C7" w:rsidRPr="004F10DF" w:rsidRDefault="006852C7" w:rsidP="004F10DF">
      <w:pPr>
        <w:pStyle w:val="ListParagraph"/>
        <w:numPr>
          <w:ilvl w:val="0"/>
          <w:numId w:val="10"/>
        </w:numPr>
        <w:spacing w:before="240"/>
        <w:jc w:val="both"/>
        <w:rPr>
          <w:rFonts w:ascii="Times New Roman" w:hAnsi="Times New Roman" w:cs="Times New Roman"/>
        </w:rPr>
      </w:pPr>
      <w:r w:rsidRPr="004F10DF">
        <w:rPr>
          <w:rFonts w:ascii="Times New Roman" w:hAnsi="Times New Roman" w:cs="Times New Roman"/>
        </w:rPr>
        <w:t xml:space="preserve">The issuer </w:t>
      </w:r>
      <w:proofErr w:type="gramStart"/>
      <w:r w:rsidRPr="004F10DF">
        <w:rPr>
          <w:rFonts w:ascii="Times New Roman" w:hAnsi="Times New Roman" w:cs="Times New Roman"/>
        </w:rPr>
        <w:t>is in compliance with</w:t>
      </w:r>
      <w:proofErr w:type="gramEnd"/>
      <w:r w:rsidRPr="004F10DF">
        <w:rPr>
          <w:rFonts w:ascii="Times New Roman" w:hAnsi="Times New Roman" w:cs="Times New Roman"/>
        </w:rPr>
        <w:t xml:space="preserve"> the conditions for continuous listing of equity shares as specified in the listing agreement with the stock exchange where the equity shares of the issuer are listed and the SEBI (Listing Obligations and Disclosure Requirements), 2015, as amended, and any circular or notification issued by the Board thereunder.</w:t>
      </w:r>
    </w:p>
    <w:p w14:paraId="73D7549D" w14:textId="77777777" w:rsidR="006852C7" w:rsidRPr="006D35B1" w:rsidRDefault="006852C7" w:rsidP="004F10DF">
      <w:pPr>
        <w:pStyle w:val="ListParagraph"/>
        <w:spacing w:before="240"/>
        <w:ind w:left="360"/>
        <w:jc w:val="both"/>
        <w:rPr>
          <w:rFonts w:ascii="Times New Roman" w:hAnsi="Times New Roman" w:cs="Times New Roman"/>
        </w:rPr>
      </w:pPr>
    </w:p>
    <w:p w14:paraId="6D7772C3" w14:textId="678EFEF1" w:rsidR="00CE30BF" w:rsidRPr="006D35B1" w:rsidRDefault="00CE30BF" w:rsidP="00441A41">
      <w:pPr>
        <w:pStyle w:val="ListParagraph"/>
        <w:numPr>
          <w:ilvl w:val="0"/>
          <w:numId w:val="10"/>
        </w:numPr>
        <w:spacing w:before="240"/>
        <w:jc w:val="both"/>
        <w:rPr>
          <w:rFonts w:ascii="Times New Roman" w:hAnsi="Times New Roman" w:cs="Times New Roman"/>
        </w:rPr>
      </w:pPr>
      <w:r w:rsidRPr="006D35B1">
        <w:rPr>
          <w:rFonts w:ascii="Times New Roman" w:hAnsi="Times New Roman" w:cs="Times New Roman"/>
        </w:rPr>
        <w:t xml:space="preserve">Allotment of shares has been made only to such </w:t>
      </w:r>
      <w:proofErr w:type="gramStart"/>
      <w:r w:rsidRPr="006D35B1">
        <w:rPr>
          <w:rFonts w:ascii="Times New Roman" w:hAnsi="Times New Roman" w:cs="Times New Roman"/>
        </w:rPr>
        <w:t>persons</w:t>
      </w:r>
      <w:proofErr w:type="gramEnd"/>
      <w:r w:rsidRPr="006D35B1">
        <w:rPr>
          <w:rFonts w:ascii="Times New Roman" w:hAnsi="Times New Roman" w:cs="Times New Roman"/>
        </w:rPr>
        <w:t xml:space="preserve"> to whom offer / invitation was made.</w:t>
      </w:r>
    </w:p>
    <w:p w14:paraId="1A7A86A6" w14:textId="77777777" w:rsidR="003C1DBE" w:rsidRPr="006D35B1" w:rsidRDefault="003C1DBE" w:rsidP="00441A41">
      <w:pPr>
        <w:pStyle w:val="ListParagraph"/>
        <w:spacing w:before="240"/>
        <w:jc w:val="both"/>
        <w:rPr>
          <w:rFonts w:ascii="Times New Roman" w:hAnsi="Times New Roman" w:cs="Times New Roman"/>
        </w:rPr>
      </w:pPr>
    </w:p>
    <w:p w14:paraId="698C3FAE" w14:textId="77777777" w:rsidR="00CE30BF" w:rsidRPr="006D35B1" w:rsidRDefault="00CE30BF" w:rsidP="00441A41">
      <w:pPr>
        <w:pStyle w:val="ListParagraph"/>
        <w:numPr>
          <w:ilvl w:val="0"/>
          <w:numId w:val="10"/>
        </w:numPr>
        <w:spacing w:before="240"/>
        <w:jc w:val="both"/>
        <w:rPr>
          <w:rFonts w:ascii="Times New Roman" w:hAnsi="Times New Roman" w:cs="Times New Roman"/>
        </w:rPr>
      </w:pPr>
      <w:r w:rsidRPr="006D35B1">
        <w:rPr>
          <w:rFonts w:ascii="Times New Roman" w:hAnsi="Times New Roman" w:cs="Times New Roman"/>
        </w:rPr>
        <w:t xml:space="preserve">No statutory/regulatory authority has restrained the company for </w:t>
      </w:r>
      <w:proofErr w:type="gramStart"/>
      <w:r w:rsidRPr="006D35B1">
        <w:rPr>
          <w:rFonts w:ascii="Times New Roman" w:hAnsi="Times New Roman" w:cs="Times New Roman"/>
        </w:rPr>
        <w:t>issuing __</w:t>
      </w:r>
      <w:proofErr w:type="gramEnd"/>
      <w:r w:rsidRPr="006D35B1">
        <w:rPr>
          <w:rFonts w:ascii="Times New Roman" w:hAnsi="Times New Roman" w:cs="Times New Roman"/>
        </w:rPr>
        <w:t xml:space="preserve">__equity shares </w:t>
      </w:r>
      <w:proofErr w:type="gramStart"/>
      <w:r w:rsidRPr="006D35B1">
        <w:rPr>
          <w:rFonts w:ascii="Times New Roman" w:hAnsi="Times New Roman" w:cs="Times New Roman"/>
        </w:rPr>
        <w:t>to __</w:t>
      </w:r>
      <w:proofErr w:type="gramEnd"/>
      <w:r w:rsidRPr="006D35B1">
        <w:rPr>
          <w:rFonts w:ascii="Times New Roman" w:hAnsi="Times New Roman" w:cs="Times New Roman"/>
        </w:rPr>
        <w:t>____on preferential basis.</w:t>
      </w:r>
    </w:p>
    <w:p w14:paraId="4473EAF3" w14:textId="77777777" w:rsidR="003C1DBE" w:rsidRPr="006D35B1" w:rsidRDefault="003C1DBE" w:rsidP="00441A41">
      <w:pPr>
        <w:pStyle w:val="ListParagraph"/>
        <w:spacing w:before="240"/>
        <w:jc w:val="both"/>
        <w:rPr>
          <w:rFonts w:ascii="Times New Roman" w:hAnsi="Times New Roman" w:cs="Times New Roman"/>
        </w:rPr>
      </w:pPr>
    </w:p>
    <w:p w14:paraId="0290C29D" w14:textId="25A1BB50" w:rsidR="00325573" w:rsidRPr="004F10DF" w:rsidRDefault="00325573" w:rsidP="00325573">
      <w:pPr>
        <w:pStyle w:val="ListParagraph"/>
        <w:numPr>
          <w:ilvl w:val="0"/>
          <w:numId w:val="10"/>
        </w:numPr>
        <w:spacing w:before="240"/>
        <w:jc w:val="both"/>
        <w:rPr>
          <w:rFonts w:ascii="Times New Roman" w:hAnsi="Times New Roman" w:cs="Times New Roman"/>
        </w:rPr>
      </w:pPr>
      <w:r w:rsidRPr="006D35B1">
        <w:rPr>
          <w:rFonts w:ascii="Times New Roman" w:hAnsi="Times New Roman" w:cs="Times New Roman"/>
        </w:rPr>
        <w:t xml:space="preserve">The allotment of Equity Shares issued on preferential basis </w:t>
      </w:r>
      <w:proofErr w:type="gramStart"/>
      <w:r w:rsidRPr="006D35B1">
        <w:rPr>
          <w:rFonts w:ascii="Times New Roman" w:hAnsi="Times New Roman" w:cs="Times New Roman"/>
        </w:rPr>
        <w:t>is in compliance with</w:t>
      </w:r>
      <w:proofErr w:type="gramEnd"/>
      <w:r w:rsidRPr="006D35B1">
        <w:rPr>
          <w:rFonts w:ascii="Times New Roman" w:hAnsi="Times New Roman" w:cs="Times New Roman"/>
        </w:rPr>
        <w:t xml:space="preserve"> the provisions of SEBI (Substantial Acquisition of Shares and Takeovers) Regulations, 2011 and confirms that this allotment of equity shares does not trigger open offer.</w:t>
      </w:r>
    </w:p>
    <w:p w14:paraId="22EB5255" w14:textId="77777777" w:rsidR="00325573" w:rsidRPr="006D35B1" w:rsidRDefault="00325573" w:rsidP="004F10DF">
      <w:pPr>
        <w:pStyle w:val="ListParagraph"/>
        <w:spacing w:before="240"/>
        <w:ind w:left="360"/>
        <w:jc w:val="both"/>
        <w:rPr>
          <w:rFonts w:ascii="Times New Roman" w:hAnsi="Times New Roman" w:cs="Times New Roman"/>
        </w:rPr>
      </w:pPr>
    </w:p>
    <w:p w14:paraId="2E0945F8" w14:textId="75C508B1" w:rsidR="00CE30BF" w:rsidRPr="006D35B1" w:rsidRDefault="005219FF" w:rsidP="00441A41">
      <w:pPr>
        <w:pStyle w:val="ListParagraph"/>
        <w:numPr>
          <w:ilvl w:val="0"/>
          <w:numId w:val="10"/>
        </w:numPr>
        <w:spacing w:before="240"/>
        <w:jc w:val="both"/>
        <w:rPr>
          <w:rFonts w:ascii="Times New Roman" w:hAnsi="Times New Roman" w:cs="Times New Roman"/>
        </w:rPr>
      </w:pPr>
      <w:r w:rsidRPr="006D35B1">
        <w:rPr>
          <w:rFonts w:ascii="Times New Roman" w:hAnsi="Times New Roman" w:cs="Times New Roman"/>
        </w:rPr>
        <w:t>In</w:t>
      </w:r>
      <w:r w:rsidR="00CE30BF" w:rsidRPr="006D35B1">
        <w:rPr>
          <w:rFonts w:ascii="Times New Roman" w:hAnsi="Times New Roman" w:cs="Times New Roman"/>
        </w:rPr>
        <w:t xml:space="preserve"> the case of convertible instruments, the allottees have exercised the option to convert the instrument within a period of 18 months from the date of allotment of the instrument.</w:t>
      </w:r>
      <w:r w:rsidR="00080F07" w:rsidRPr="006D35B1">
        <w:rPr>
          <w:rFonts w:ascii="Times New Roman" w:hAnsi="Times New Roman" w:cs="Times New Roman"/>
        </w:rPr>
        <w:t xml:space="preserve"> </w:t>
      </w:r>
      <w:r w:rsidR="00080F07" w:rsidRPr="006D35B1">
        <w:rPr>
          <w:rFonts w:ascii="Times New Roman" w:hAnsi="Times New Roman" w:cs="Times New Roman"/>
          <w:b/>
        </w:rPr>
        <w:t>(Strike off if not applicable)</w:t>
      </w:r>
      <w:r w:rsidR="003C1DBE" w:rsidRPr="006D35B1">
        <w:rPr>
          <w:rFonts w:ascii="Times New Roman" w:hAnsi="Times New Roman" w:cs="Times New Roman"/>
          <w:b/>
        </w:rPr>
        <w:t>.</w:t>
      </w:r>
    </w:p>
    <w:p w14:paraId="34CDFED4" w14:textId="77777777" w:rsidR="003C1DBE" w:rsidRPr="006D35B1" w:rsidRDefault="003C1DBE" w:rsidP="00441A41">
      <w:pPr>
        <w:pStyle w:val="ListParagraph"/>
        <w:spacing w:before="240"/>
        <w:jc w:val="both"/>
        <w:rPr>
          <w:rFonts w:ascii="Times New Roman" w:hAnsi="Times New Roman" w:cs="Times New Roman"/>
        </w:rPr>
      </w:pPr>
    </w:p>
    <w:p w14:paraId="651EC54D" w14:textId="3B3087D4" w:rsidR="00325573" w:rsidRDefault="00325573" w:rsidP="00325573">
      <w:pPr>
        <w:pStyle w:val="ListParagraph"/>
        <w:numPr>
          <w:ilvl w:val="0"/>
          <w:numId w:val="10"/>
        </w:numPr>
        <w:spacing w:before="240"/>
        <w:jc w:val="both"/>
        <w:rPr>
          <w:rFonts w:ascii="Times New Roman" w:hAnsi="Times New Roman" w:cs="Times New Roman"/>
        </w:rPr>
      </w:pPr>
      <w:r w:rsidRPr="006D35B1">
        <w:rPr>
          <w:rFonts w:ascii="Times New Roman" w:hAnsi="Times New Roman" w:cs="Times New Roman"/>
        </w:rPr>
        <w:t>_______ (Name of the allottee(s)) does not hold any equity shares of the Issuer for a period starting from the relevant date till the date of preferential allotment.</w:t>
      </w:r>
    </w:p>
    <w:p w14:paraId="42117762" w14:textId="77777777" w:rsidR="005E1E6C" w:rsidRPr="006F36A6" w:rsidRDefault="005E1E6C" w:rsidP="006F36A6">
      <w:pPr>
        <w:pStyle w:val="ListParagraph"/>
        <w:rPr>
          <w:rFonts w:ascii="Times New Roman" w:hAnsi="Times New Roman" w:cs="Times New Roman"/>
        </w:rPr>
      </w:pPr>
    </w:p>
    <w:p w14:paraId="61602FAA" w14:textId="62F4984D" w:rsidR="005E1E6C" w:rsidRDefault="005E1E6C" w:rsidP="006F36A6">
      <w:pPr>
        <w:pStyle w:val="ListParagraph"/>
        <w:spacing w:before="240"/>
        <w:ind w:left="3240" w:firstLine="360"/>
        <w:rPr>
          <w:rFonts w:ascii="Times New Roman" w:hAnsi="Times New Roman" w:cs="Times New Roman"/>
        </w:rPr>
      </w:pPr>
      <w:r>
        <w:rPr>
          <w:rFonts w:ascii="Times New Roman" w:hAnsi="Times New Roman" w:cs="Times New Roman"/>
        </w:rPr>
        <w:t>OR</w:t>
      </w:r>
    </w:p>
    <w:p w14:paraId="6EE95837" w14:textId="4A2B053D" w:rsidR="005E1E6C" w:rsidRPr="006F36A6" w:rsidRDefault="005E1E6C" w:rsidP="006F36A6">
      <w:pPr>
        <w:pStyle w:val="ListParagraph"/>
        <w:spacing w:before="240"/>
        <w:ind w:left="360"/>
        <w:jc w:val="both"/>
        <w:rPr>
          <w:rFonts w:cstheme="minorHAnsi"/>
        </w:rPr>
      </w:pPr>
      <w:r w:rsidRPr="006F36A6">
        <w:rPr>
          <w:rFonts w:cstheme="minorHAnsi"/>
        </w:rPr>
        <w:lastRenderedPageBreak/>
        <w:t>_______ (Name of the allottee(s)) holds equity shares of the Issuer for a period starting from the relevant date till the date of preferential allotment. T</w:t>
      </w:r>
      <w:r w:rsidRPr="005E1E6C">
        <w:rPr>
          <w:rFonts w:cstheme="minorHAnsi"/>
        </w:rPr>
        <w:t xml:space="preserve">he pre-preferential shareholding of the allottees </w:t>
      </w:r>
      <w:proofErr w:type="gramStart"/>
      <w:r w:rsidRPr="005E1E6C">
        <w:rPr>
          <w:rFonts w:cstheme="minorHAnsi"/>
        </w:rPr>
        <w:t>are</w:t>
      </w:r>
      <w:proofErr w:type="gramEnd"/>
      <w:r w:rsidRPr="005E1E6C">
        <w:rPr>
          <w:rFonts w:cstheme="minorHAnsi"/>
        </w:rPr>
        <w:t xml:space="preserve"> under lock-in as given below:</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1700"/>
        <w:gridCol w:w="1800"/>
        <w:gridCol w:w="1440"/>
        <w:gridCol w:w="1080"/>
        <w:gridCol w:w="1080"/>
      </w:tblGrid>
      <w:tr w:rsidR="005E1E6C" w14:paraId="47C4EF4F" w14:textId="77777777" w:rsidTr="005E1E6C">
        <w:trPr>
          <w:trHeight w:val="510"/>
        </w:trPr>
        <w:tc>
          <w:tcPr>
            <w:tcW w:w="1720" w:type="dxa"/>
            <w:vMerge w:val="restart"/>
            <w:tcBorders>
              <w:top w:val="single" w:sz="4" w:space="0" w:color="auto"/>
              <w:left w:val="single" w:sz="4" w:space="0" w:color="auto"/>
              <w:bottom w:val="single" w:sz="4" w:space="0" w:color="auto"/>
              <w:right w:val="single" w:sz="4" w:space="0" w:color="auto"/>
            </w:tcBorders>
            <w:hideMark/>
          </w:tcPr>
          <w:p w14:paraId="08EA1837" w14:textId="77777777" w:rsidR="005E1E6C" w:rsidRDefault="005E1E6C">
            <w:pPr>
              <w:widowControl w:val="0"/>
              <w:jc w:val="both"/>
              <w:rPr>
                <w:rFonts w:ascii="Calibri" w:hAnsi="Calibri" w:cs="Calibri"/>
              </w:rPr>
            </w:pPr>
            <w:r>
              <w:rPr>
                <w:rFonts w:ascii="Calibri" w:hAnsi="Calibri" w:cs="Calibri"/>
              </w:rPr>
              <w:t>Name of the allottee</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7AFAE8E" w14:textId="77777777" w:rsidR="005E1E6C" w:rsidRDefault="005E1E6C">
            <w:pPr>
              <w:widowControl w:val="0"/>
              <w:jc w:val="both"/>
              <w:rPr>
                <w:rFonts w:ascii="Calibri" w:hAnsi="Calibri" w:cs="Calibri"/>
              </w:rPr>
            </w:pPr>
            <w:r>
              <w:rPr>
                <w:rFonts w:ascii="Calibri" w:hAnsi="Calibri" w:cs="Calibri"/>
              </w:rPr>
              <w:t>Shareholding as on Relevant Date</w:t>
            </w:r>
          </w:p>
        </w:tc>
        <w:tc>
          <w:tcPr>
            <w:tcW w:w="1800" w:type="dxa"/>
            <w:vMerge w:val="restart"/>
            <w:tcBorders>
              <w:top w:val="single" w:sz="4" w:space="0" w:color="auto"/>
              <w:left w:val="single" w:sz="4" w:space="0" w:color="auto"/>
              <w:bottom w:val="single" w:sz="4" w:space="0" w:color="auto"/>
              <w:right w:val="single" w:sz="4" w:space="0" w:color="auto"/>
            </w:tcBorders>
            <w:hideMark/>
          </w:tcPr>
          <w:p w14:paraId="49C83662" w14:textId="77777777" w:rsidR="005E1E6C" w:rsidRDefault="005E1E6C">
            <w:pPr>
              <w:widowControl w:val="0"/>
              <w:jc w:val="both"/>
              <w:rPr>
                <w:rFonts w:ascii="Calibri" w:hAnsi="Calibri" w:cs="Calibri"/>
              </w:rPr>
            </w:pPr>
            <w:r>
              <w:rPr>
                <w:rFonts w:ascii="Calibri" w:hAnsi="Calibri" w:cs="Calibri"/>
              </w:rPr>
              <w:t>Shareholding immediately prior to the allotment</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20DB1B4E" w14:textId="77777777" w:rsidR="005E1E6C" w:rsidRDefault="005E1E6C">
            <w:pPr>
              <w:widowControl w:val="0"/>
              <w:jc w:val="both"/>
              <w:rPr>
                <w:rFonts w:ascii="Calibri" w:hAnsi="Calibri" w:cs="Calibri"/>
              </w:rPr>
            </w:pPr>
            <w:r>
              <w:rPr>
                <w:rFonts w:ascii="Calibri" w:hAnsi="Calibri" w:cs="Calibri"/>
              </w:rPr>
              <w:t>Qty locked in</w:t>
            </w:r>
          </w:p>
        </w:tc>
        <w:tc>
          <w:tcPr>
            <w:tcW w:w="2160" w:type="dxa"/>
            <w:gridSpan w:val="2"/>
            <w:tcBorders>
              <w:top w:val="single" w:sz="4" w:space="0" w:color="auto"/>
              <w:left w:val="single" w:sz="4" w:space="0" w:color="auto"/>
              <w:bottom w:val="single" w:sz="4" w:space="0" w:color="auto"/>
              <w:right w:val="single" w:sz="4" w:space="0" w:color="auto"/>
            </w:tcBorders>
            <w:hideMark/>
          </w:tcPr>
          <w:p w14:paraId="10B340AD" w14:textId="77777777" w:rsidR="005E1E6C" w:rsidRDefault="005E1E6C">
            <w:pPr>
              <w:widowControl w:val="0"/>
              <w:jc w:val="center"/>
              <w:rPr>
                <w:rFonts w:ascii="Calibri" w:hAnsi="Calibri" w:cs="Calibri"/>
              </w:rPr>
            </w:pPr>
            <w:r>
              <w:rPr>
                <w:rFonts w:ascii="Calibri" w:hAnsi="Calibri" w:cs="Calibri"/>
              </w:rPr>
              <w:t>Lock-in details</w:t>
            </w:r>
          </w:p>
        </w:tc>
      </w:tr>
      <w:tr w:rsidR="005E1E6C" w14:paraId="170F49EA" w14:textId="77777777" w:rsidTr="005E1E6C">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D87F5" w14:textId="77777777" w:rsidR="005E1E6C" w:rsidRDefault="005E1E6C">
            <w:pPr>
              <w:rPr>
                <w:rFonts w:ascii="Calibri" w:hAnsi="Calibri" w:cs="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5AF2D" w14:textId="77777777" w:rsidR="005E1E6C" w:rsidRDefault="005E1E6C">
            <w:pPr>
              <w:rPr>
                <w:rFonts w:ascii="Calibri" w:hAnsi="Calibri" w:cs="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1DC6" w14:textId="77777777" w:rsidR="005E1E6C" w:rsidRDefault="005E1E6C">
            <w:pPr>
              <w:rPr>
                <w:rFonts w:ascii="Calibri" w:hAnsi="Calibri" w:cs="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1943" w14:textId="77777777" w:rsidR="005E1E6C" w:rsidRDefault="005E1E6C">
            <w:pPr>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hideMark/>
          </w:tcPr>
          <w:p w14:paraId="7EAADB21" w14:textId="77777777" w:rsidR="005E1E6C" w:rsidRDefault="005E1E6C">
            <w:pPr>
              <w:widowControl w:val="0"/>
              <w:jc w:val="both"/>
              <w:rPr>
                <w:rFonts w:ascii="Calibri" w:hAnsi="Calibri" w:cs="Calibri"/>
              </w:rPr>
            </w:pPr>
            <w:r>
              <w:rPr>
                <w:rFonts w:ascii="Calibri" w:hAnsi="Calibri" w:cs="Calibri"/>
              </w:rPr>
              <w:t>From</w:t>
            </w:r>
          </w:p>
        </w:tc>
        <w:tc>
          <w:tcPr>
            <w:tcW w:w="1080" w:type="dxa"/>
            <w:tcBorders>
              <w:top w:val="single" w:sz="4" w:space="0" w:color="auto"/>
              <w:left w:val="single" w:sz="4" w:space="0" w:color="auto"/>
              <w:bottom w:val="single" w:sz="4" w:space="0" w:color="auto"/>
              <w:right w:val="single" w:sz="4" w:space="0" w:color="auto"/>
            </w:tcBorders>
            <w:hideMark/>
          </w:tcPr>
          <w:p w14:paraId="7BA57F3D" w14:textId="77777777" w:rsidR="005E1E6C" w:rsidRDefault="005E1E6C">
            <w:pPr>
              <w:widowControl w:val="0"/>
              <w:jc w:val="both"/>
              <w:rPr>
                <w:rFonts w:ascii="Calibri" w:hAnsi="Calibri" w:cs="Calibri"/>
              </w:rPr>
            </w:pPr>
            <w:r>
              <w:rPr>
                <w:rFonts w:ascii="Calibri" w:hAnsi="Calibri" w:cs="Calibri"/>
              </w:rPr>
              <w:t>To</w:t>
            </w:r>
          </w:p>
        </w:tc>
      </w:tr>
      <w:tr w:rsidR="005E1E6C" w14:paraId="7F2CC2C6" w14:textId="77777777" w:rsidTr="005E1E6C">
        <w:tc>
          <w:tcPr>
            <w:tcW w:w="1720" w:type="dxa"/>
            <w:tcBorders>
              <w:top w:val="single" w:sz="4" w:space="0" w:color="auto"/>
              <w:left w:val="single" w:sz="4" w:space="0" w:color="auto"/>
              <w:bottom w:val="single" w:sz="4" w:space="0" w:color="auto"/>
              <w:right w:val="single" w:sz="4" w:space="0" w:color="auto"/>
            </w:tcBorders>
          </w:tcPr>
          <w:p w14:paraId="40934823" w14:textId="77777777" w:rsidR="005E1E6C" w:rsidRDefault="005E1E6C">
            <w:pPr>
              <w:widowControl w:val="0"/>
              <w:jc w:val="both"/>
              <w:rPr>
                <w:rFonts w:ascii="Calibri" w:hAnsi="Calibri" w:cs="Calibri"/>
              </w:rPr>
            </w:pPr>
          </w:p>
        </w:tc>
        <w:tc>
          <w:tcPr>
            <w:tcW w:w="1700" w:type="dxa"/>
            <w:tcBorders>
              <w:top w:val="single" w:sz="4" w:space="0" w:color="auto"/>
              <w:left w:val="single" w:sz="4" w:space="0" w:color="auto"/>
              <w:bottom w:val="single" w:sz="4" w:space="0" w:color="auto"/>
              <w:right w:val="single" w:sz="4" w:space="0" w:color="auto"/>
            </w:tcBorders>
          </w:tcPr>
          <w:p w14:paraId="6D432E0B" w14:textId="77777777" w:rsidR="005E1E6C" w:rsidRDefault="005E1E6C">
            <w:pPr>
              <w:widowControl w:val="0"/>
              <w:jc w:val="both"/>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Pr>
          <w:p w14:paraId="454A5934" w14:textId="77777777" w:rsidR="005E1E6C" w:rsidRDefault="005E1E6C">
            <w:pPr>
              <w:widowControl w:val="0"/>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14:paraId="504CE772" w14:textId="77777777" w:rsidR="005E1E6C" w:rsidRDefault="005E1E6C">
            <w:pPr>
              <w:widowControl w:val="0"/>
              <w:spacing w:before="40"/>
              <w:jc w:val="both"/>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Pr>
          <w:p w14:paraId="3157EC2A" w14:textId="77777777" w:rsidR="005E1E6C" w:rsidRDefault="005E1E6C">
            <w:pPr>
              <w:widowControl w:val="0"/>
              <w:jc w:val="both"/>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Pr>
          <w:p w14:paraId="150BC261" w14:textId="77777777" w:rsidR="005E1E6C" w:rsidRDefault="005E1E6C">
            <w:pPr>
              <w:widowControl w:val="0"/>
              <w:jc w:val="both"/>
              <w:rPr>
                <w:rFonts w:ascii="Calibri" w:hAnsi="Calibri" w:cs="Calibri"/>
              </w:rPr>
            </w:pPr>
          </w:p>
        </w:tc>
      </w:tr>
      <w:tr w:rsidR="005E1E6C" w14:paraId="48649ABA" w14:textId="77777777" w:rsidTr="005E1E6C">
        <w:tc>
          <w:tcPr>
            <w:tcW w:w="1720" w:type="dxa"/>
            <w:tcBorders>
              <w:top w:val="single" w:sz="4" w:space="0" w:color="auto"/>
              <w:left w:val="single" w:sz="4" w:space="0" w:color="auto"/>
              <w:bottom w:val="single" w:sz="4" w:space="0" w:color="auto"/>
              <w:right w:val="single" w:sz="4" w:space="0" w:color="auto"/>
            </w:tcBorders>
          </w:tcPr>
          <w:p w14:paraId="73392754" w14:textId="77777777" w:rsidR="005E1E6C" w:rsidRDefault="005E1E6C">
            <w:pPr>
              <w:widowControl w:val="0"/>
              <w:jc w:val="both"/>
              <w:rPr>
                <w:rFonts w:ascii="Calibri" w:hAnsi="Calibri" w:cs="Calibri"/>
              </w:rPr>
            </w:pPr>
          </w:p>
        </w:tc>
        <w:tc>
          <w:tcPr>
            <w:tcW w:w="1700" w:type="dxa"/>
            <w:tcBorders>
              <w:top w:val="single" w:sz="4" w:space="0" w:color="auto"/>
              <w:left w:val="single" w:sz="4" w:space="0" w:color="auto"/>
              <w:bottom w:val="single" w:sz="4" w:space="0" w:color="auto"/>
              <w:right w:val="single" w:sz="4" w:space="0" w:color="auto"/>
            </w:tcBorders>
          </w:tcPr>
          <w:p w14:paraId="72A6B607" w14:textId="77777777" w:rsidR="005E1E6C" w:rsidRDefault="005E1E6C">
            <w:pPr>
              <w:widowControl w:val="0"/>
              <w:jc w:val="both"/>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Pr>
          <w:p w14:paraId="00A215C5" w14:textId="77777777" w:rsidR="005E1E6C" w:rsidRDefault="005E1E6C">
            <w:pPr>
              <w:widowControl w:val="0"/>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14:paraId="6529D758" w14:textId="77777777" w:rsidR="005E1E6C" w:rsidRDefault="005E1E6C">
            <w:pPr>
              <w:widowControl w:val="0"/>
              <w:spacing w:before="40"/>
              <w:jc w:val="both"/>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Pr>
          <w:p w14:paraId="11372E54" w14:textId="77777777" w:rsidR="005E1E6C" w:rsidRDefault="005E1E6C">
            <w:pPr>
              <w:widowControl w:val="0"/>
              <w:jc w:val="both"/>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Pr>
          <w:p w14:paraId="0CF905EA" w14:textId="77777777" w:rsidR="005E1E6C" w:rsidRDefault="005E1E6C">
            <w:pPr>
              <w:widowControl w:val="0"/>
              <w:jc w:val="both"/>
              <w:rPr>
                <w:rFonts w:ascii="Calibri" w:hAnsi="Calibri" w:cs="Calibri"/>
              </w:rPr>
            </w:pPr>
          </w:p>
        </w:tc>
      </w:tr>
      <w:tr w:rsidR="005E1E6C" w14:paraId="749AFD31" w14:textId="77777777" w:rsidTr="005E1E6C">
        <w:tc>
          <w:tcPr>
            <w:tcW w:w="1720" w:type="dxa"/>
            <w:tcBorders>
              <w:top w:val="single" w:sz="4" w:space="0" w:color="auto"/>
              <w:left w:val="single" w:sz="4" w:space="0" w:color="auto"/>
              <w:bottom w:val="single" w:sz="4" w:space="0" w:color="auto"/>
              <w:right w:val="single" w:sz="4" w:space="0" w:color="auto"/>
            </w:tcBorders>
          </w:tcPr>
          <w:p w14:paraId="5690BEAA" w14:textId="77777777" w:rsidR="005E1E6C" w:rsidRDefault="005E1E6C">
            <w:pPr>
              <w:widowControl w:val="0"/>
              <w:jc w:val="both"/>
              <w:rPr>
                <w:rFonts w:ascii="Calibri" w:hAnsi="Calibri" w:cs="Calibri"/>
              </w:rPr>
            </w:pPr>
          </w:p>
        </w:tc>
        <w:tc>
          <w:tcPr>
            <w:tcW w:w="1700" w:type="dxa"/>
            <w:tcBorders>
              <w:top w:val="single" w:sz="4" w:space="0" w:color="auto"/>
              <w:left w:val="single" w:sz="4" w:space="0" w:color="auto"/>
              <w:bottom w:val="single" w:sz="4" w:space="0" w:color="auto"/>
              <w:right w:val="single" w:sz="4" w:space="0" w:color="auto"/>
            </w:tcBorders>
          </w:tcPr>
          <w:p w14:paraId="09EF6B95" w14:textId="77777777" w:rsidR="005E1E6C" w:rsidRDefault="005E1E6C">
            <w:pPr>
              <w:widowControl w:val="0"/>
              <w:jc w:val="both"/>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Pr>
          <w:p w14:paraId="40FEF537" w14:textId="77777777" w:rsidR="005E1E6C" w:rsidRDefault="005E1E6C">
            <w:pPr>
              <w:widowControl w:val="0"/>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14:paraId="101220C4" w14:textId="77777777" w:rsidR="005E1E6C" w:rsidRDefault="005E1E6C">
            <w:pPr>
              <w:widowControl w:val="0"/>
              <w:spacing w:before="40"/>
              <w:jc w:val="both"/>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Pr>
          <w:p w14:paraId="227FB441" w14:textId="77777777" w:rsidR="005E1E6C" w:rsidRDefault="005E1E6C">
            <w:pPr>
              <w:widowControl w:val="0"/>
              <w:jc w:val="both"/>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Pr>
          <w:p w14:paraId="1832EC2B" w14:textId="77777777" w:rsidR="005E1E6C" w:rsidRDefault="005E1E6C">
            <w:pPr>
              <w:widowControl w:val="0"/>
              <w:jc w:val="both"/>
              <w:rPr>
                <w:rFonts w:ascii="Calibri" w:hAnsi="Calibri" w:cs="Calibri"/>
              </w:rPr>
            </w:pPr>
          </w:p>
        </w:tc>
      </w:tr>
    </w:tbl>
    <w:p w14:paraId="47EB474C" w14:textId="77777777" w:rsidR="005E1E6C" w:rsidRPr="006D35B1" w:rsidRDefault="005E1E6C" w:rsidP="006F36A6">
      <w:pPr>
        <w:pStyle w:val="ListParagraph"/>
        <w:spacing w:before="240"/>
        <w:ind w:left="360"/>
        <w:rPr>
          <w:rFonts w:ascii="Times New Roman" w:hAnsi="Times New Roman" w:cs="Times New Roman"/>
        </w:rPr>
      </w:pPr>
    </w:p>
    <w:p w14:paraId="5AF04001" w14:textId="77777777" w:rsidR="00325573" w:rsidRPr="004F10DF" w:rsidRDefault="00325573" w:rsidP="004F10DF">
      <w:pPr>
        <w:pStyle w:val="ListParagraph"/>
        <w:spacing w:before="240"/>
        <w:ind w:left="360"/>
        <w:jc w:val="both"/>
        <w:rPr>
          <w:rFonts w:ascii="Times New Roman" w:hAnsi="Times New Roman" w:cs="Times New Roman"/>
        </w:rPr>
      </w:pPr>
    </w:p>
    <w:p w14:paraId="6AE9E7D1" w14:textId="6B9600CE" w:rsidR="00325573" w:rsidRPr="006D35B1" w:rsidRDefault="00325573" w:rsidP="00CD51F5">
      <w:pPr>
        <w:pStyle w:val="ListParagraph"/>
        <w:numPr>
          <w:ilvl w:val="0"/>
          <w:numId w:val="10"/>
        </w:numPr>
        <w:spacing w:before="240"/>
        <w:jc w:val="both"/>
        <w:rPr>
          <w:rFonts w:ascii="Times New Roman" w:hAnsi="Times New Roman" w:cs="Times New Roman"/>
        </w:rPr>
      </w:pPr>
      <w:r w:rsidRPr="006D35B1">
        <w:rPr>
          <w:rFonts w:ascii="Times New Roman" w:hAnsi="Times New Roman" w:cs="Times New Roman"/>
        </w:rPr>
        <w:t>_______ (Name of the allottee(s)) have not sold any equity shares of the Issuer for a period starting from the relevant date till the date of preferential allotment.</w:t>
      </w:r>
    </w:p>
    <w:p w14:paraId="20A22B7B" w14:textId="77777777" w:rsidR="00CD51F5" w:rsidRPr="004F10DF" w:rsidRDefault="00CD51F5" w:rsidP="004F10DF">
      <w:pPr>
        <w:pStyle w:val="ListParagraph"/>
        <w:spacing w:before="240"/>
        <w:ind w:left="360"/>
        <w:jc w:val="both"/>
        <w:rPr>
          <w:rFonts w:ascii="Times New Roman" w:hAnsi="Times New Roman" w:cs="Times New Roman"/>
        </w:rPr>
      </w:pPr>
    </w:p>
    <w:p w14:paraId="5DB5ECA5" w14:textId="100A018B" w:rsidR="00523327" w:rsidRPr="006D35B1" w:rsidRDefault="00523327" w:rsidP="00441A41">
      <w:pPr>
        <w:pStyle w:val="ListParagraph"/>
        <w:numPr>
          <w:ilvl w:val="0"/>
          <w:numId w:val="10"/>
        </w:numPr>
        <w:spacing w:before="240"/>
        <w:jc w:val="both"/>
        <w:rPr>
          <w:rFonts w:ascii="Times New Roman" w:hAnsi="Times New Roman" w:cs="Times New Roman"/>
        </w:rPr>
      </w:pPr>
      <w:r w:rsidRPr="006D35B1">
        <w:rPr>
          <w:rFonts w:ascii="Times New Roman" w:hAnsi="Times New Roman" w:cs="Times New Roman"/>
        </w:rPr>
        <w:t xml:space="preserve">The company or its promoters or whole-time directors are not in violation of the provisions of </w:t>
      </w:r>
      <w:r w:rsidR="00491D6F" w:rsidRPr="006D35B1">
        <w:rPr>
          <w:rFonts w:ascii="Times New Roman" w:hAnsi="Times New Roman" w:cs="Times New Roman"/>
        </w:rPr>
        <w:t>Regulation 3</w:t>
      </w:r>
      <w:r w:rsidRPr="006D35B1">
        <w:rPr>
          <w:rFonts w:ascii="Times New Roman" w:hAnsi="Times New Roman" w:cs="Times New Roman"/>
        </w:rPr>
        <w:t xml:space="preserve">4 of the SEBI </w:t>
      </w:r>
      <w:r w:rsidR="00491D6F" w:rsidRPr="006D35B1">
        <w:rPr>
          <w:rFonts w:ascii="Times New Roman" w:hAnsi="Times New Roman" w:cs="Times New Roman"/>
        </w:rPr>
        <w:t>(</w:t>
      </w:r>
      <w:r w:rsidRPr="006D35B1">
        <w:rPr>
          <w:rFonts w:ascii="Times New Roman" w:hAnsi="Times New Roman" w:cs="Times New Roman"/>
        </w:rPr>
        <w:t>Delisting</w:t>
      </w:r>
      <w:r w:rsidR="00491D6F" w:rsidRPr="006D35B1">
        <w:rPr>
          <w:rFonts w:ascii="Times New Roman" w:hAnsi="Times New Roman" w:cs="Times New Roman"/>
        </w:rPr>
        <w:t xml:space="preserve"> of Equity Shares) Regulations, 2021</w:t>
      </w:r>
      <w:r w:rsidRPr="006D35B1">
        <w:rPr>
          <w:rFonts w:ascii="Times New Roman" w:hAnsi="Times New Roman" w:cs="Times New Roman"/>
        </w:rPr>
        <w:t>.</w:t>
      </w:r>
    </w:p>
    <w:p w14:paraId="274469C8" w14:textId="77777777" w:rsidR="003C1DBE" w:rsidRPr="006D35B1" w:rsidRDefault="003C1DBE" w:rsidP="00441A41">
      <w:pPr>
        <w:pStyle w:val="ListParagraph"/>
        <w:spacing w:before="240"/>
        <w:jc w:val="both"/>
        <w:rPr>
          <w:rFonts w:ascii="Times New Roman" w:hAnsi="Times New Roman" w:cs="Times New Roman"/>
        </w:rPr>
      </w:pPr>
    </w:p>
    <w:p w14:paraId="069AF075" w14:textId="40255E79" w:rsidR="003C1DBE" w:rsidRPr="006D35B1" w:rsidRDefault="00523327" w:rsidP="00441A41">
      <w:pPr>
        <w:pStyle w:val="ListParagraph"/>
        <w:numPr>
          <w:ilvl w:val="0"/>
          <w:numId w:val="10"/>
        </w:numPr>
        <w:spacing w:before="240"/>
        <w:jc w:val="both"/>
        <w:rPr>
          <w:rFonts w:ascii="Times New Roman" w:hAnsi="Times New Roman" w:cs="Times New Roman"/>
        </w:rPr>
      </w:pPr>
      <w:r w:rsidRPr="006D35B1">
        <w:rPr>
          <w:rFonts w:ascii="Times New Roman" w:hAnsi="Times New Roman" w:cs="Times New Roman"/>
        </w:rPr>
        <w:t xml:space="preserve">None of the </w:t>
      </w:r>
      <w:r w:rsidR="00691351" w:rsidRPr="006D35B1">
        <w:rPr>
          <w:rFonts w:ascii="Times New Roman" w:hAnsi="Times New Roman" w:cs="Times New Roman"/>
        </w:rPr>
        <w:t xml:space="preserve">proposed allottees, the beneficial owners to proposed allottees, issuer, </w:t>
      </w:r>
      <w:r w:rsidRPr="006D35B1">
        <w:rPr>
          <w:rFonts w:ascii="Times New Roman" w:hAnsi="Times New Roman" w:cs="Times New Roman"/>
        </w:rPr>
        <w:t>promoters or directors of the issuer is a fugitive economic offender as defined under Regulation 2(1) (p) of SEBI (ICDR) Regulations, 2018.</w:t>
      </w:r>
    </w:p>
    <w:p w14:paraId="010760F8" w14:textId="77777777" w:rsidR="003C1DBE" w:rsidRPr="006D35B1" w:rsidRDefault="003C1DBE" w:rsidP="00441A41">
      <w:pPr>
        <w:pStyle w:val="ListParagraph"/>
        <w:spacing w:before="240"/>
        <w:jc w:val="both"/>
        <w:rPr>
          <w:rFonts w:ascii="Times New Roman" w:hAnsi="Times New Roman" w:cs="Times New Roman"/>
        </w:rPr>
      </w:pPr>
    </w:p>
    <w:p w14:paraId="4436D606" w14:textId="585061E6" w:rsidR="00523327" w:rsidRPr="004F10DF" w:rsidRDefault="003C1DBE" w:rsidP="004F10DF">
      <w:pPr>
        <w:pStyle w:val="ListParagraph"/>
        <w:numPr>
          <w:ilvl w:val="0"/>
          <w:numId w:val="10"/>
        </w:numPr>
        <w:jc w:val="both"/>
        <w:rPr>
          <w:rFonts w:ascii="Times New Roman" w:hAnsi="Times New Roman" w:cs="Times New Roman"/>
        </w:rPr>
      </w:pPr>
      <w:r w:rsidRPr="006D35B1">
        <w:rPr>
          <w:rFonts w:ascii="Times New Roman" w:hAnsi="Times New Roman" w:cs="Times New Roman"/>
        </w:rPr>
        <w:t>None of the allottee has breached investment limit prescribed by any regulator.</w:t>
      </w:r>
    </w:p>
    <w:p w14:paraId="14ECEBA0" w14:textId="77777777" w:rsidR="00325573" w:rsidRPr="006D35B1" w:rsidRDefault="00325573" w:rsidP="004F10DF">
      <w:pPr>
        <w:pStyle w:val="ListParagraph"/>
        <w:ind w:left="360"/>
        <w:jc w:val="both"/>
        <w:rPr>
          <w:rFonts w:ascii="Times New Roman" w:hAnsi="Times New Roman" w:cs="Times New Roman"/>
        </w:rPr>
      </w:pPr>
    </w:p>
    <w:p w14:paraId="06BD6D33" w14:textId="2EB2F658" w:rsidR="00CE30BF" w:rsidRPr="006D35B1" w:rsidRDefault="00CE30BF" w:rsidP="004F10DF">
      <w:pPr>
        <w:pStyle w:val="ListParagraph"/>
        <w:numPr>
          <w:ilvl w:val="0"/>
          <w:numId w:val="10"/>
        </w:numPr>
        <w:jc w:val="both"/>
        <w:rPr>
          <w:rFonts w:ascii="Times New Roman" w:hAnsi="Times New Roman" w:cs="Times New Roman"/>
        </w:rPr>
      </w:pPr>
      <w:r w:rsidRPr="006D35B1">
        <w:rPr>
          <w:rFonts w:ascii="Times New Roman" w:hAnsi="Times New Roman" w:cs="Times New Roman"/>
        </w:rPr>
        <w:t>None of the allottees have sold any equity shares of the com</w:t>
      </w:r>
      <w:r w:rsidR="00080F07" w:rsidRPr="006D35B1">
        <w:rPr>
          <w:rFonts w:ascii="Times New Roman" w:hAnsi="Times New Roman" w:cs="Times New Roman"/>
        </w:rPr>
        <w:t xml:space="preserve">pany for a period of </w:t>
      </w:r>
      <w:r w:rsidR="00102199">
        <w:rPr>
          <w:rFonts w:ascii="Times New Roman" w:hAnsi="Times New Roman" w:cs="Times New Roman"/>
        </w:rPr>
        <w:t xml:space="preserve">90 trading </w:t>
      </w:r>
      <w:proofErr w:type="gramStart"/>
      <w:r w:rsidR="00102199">
        <w:rPr>
          <w:rFonts w:ascii="Times New Roman" w:hAnsi="Times New Roman" w:cs="Times New Roman"/>
        </w:rPr>
        <w:t xml:space="preserve">days </w:t>
      </w:r>
      <w:r w:rsidR="00080F07" w:rsidRPr="006D35B1">
        <w:rPr>
          <w:rFonts w:ascii="Times New Roman" w:hAnsi="Times New Roman" w:cs="Times New Roman"/>
        </w:rPr>
        <w:t xml:space="preserve"> </w:t>
      </w:r>
      <w:r w:rsidRPr="006D35B1">
        <w:rPr>
          <w:rFonts w:ascii="Times New Roman" w:hAnsi="Times New Roman" w:cs="Times New Roman"/>
        </w:rPr>
        <w:t>preceding</w:t>
      </w:r>
      <w:proofErr w:type="gramEnd"/>
      <w:r w:rsidRPr="006D35B1">
        <w:rPr>
          <w:rFonts w:ascii="Times New Roman" w:hAnsi="Times New Roman" w:cs="Times New Roman"/>
        </w:rPr>
        <w:t xml:space="preserve"> relevant date till the date of preferential allotment of securities. </w:t>
      </w:r>
    </w:p>
    <w:tbl>
      <w:tblPr>
        <w:tblStyle w:val="TableGrid"/>
        <w:tblpPr w:leftFromText="180" w:rightFromText="180" w:vertAnchor="text" w:horzAnchor="margin" w:tblpX="500" w:tblpY="86"/>
        <w:tblW w:w="9039" w:type="dxa"/>
        <w:tblLook w:val="01E0" w:firstRow="1" w:lastRow="1" w:firstColumn="1" w:lastColumn="1" w:noHBand="0" w:noVBand="0"/>
      </w:tblPr>
      <w:tblGrid>
        <w:gridCol w:w="1048"/>
        <w:gridCol w:w="1470"/>
        <w:gridCol w:w="1985"/>
        <w:gridCol w:w="1701"/>
        <w:gridCol w:w="1275"/>
        <w:gridCol w:w="1560"/>
      </w:tblGrid>
      <w:tr w:rsidR="00CE30BF" w:rsidRPr="006D35B1" w14:paraId="2F2A7920" w14:textId="77777777" w:rsidTr="00983A09">
        <w:trPr>
          <w:trHeight w:val="510"/>
        </w:trPr>
        <w:tc>
          <w:tcPr>
            <w:tcW w:w="9039" w:type="dxa"/>
            <w:gridSpan w:val="6"/>
          </w:tcPr>
          <w:p w14:paraId="2C130490" w14:textId="77777777" w:rsidR="00CE30BF" w:rsidRPr="006D35B1" w:rsidRDefault="00CE30BF" w:rsidP="00983A09">
            <w:pPr>
              <w:jc w:val="center"/>
              <w:rPr>
                <w:rFonts w:eastAsiaTheme="minorHAnsi"/>
                <w:b/>
                <w:sz w:val="22"/>
                <w:szCs w:val="22"/>
              </w:rPr>
            </w:pPr>
            <w:r w:rsidRPr="006D35B1">
              <w:rPr>
                <w:rFonts w:eastAsiaTheme="minorHAnsi"/>
                <w:b/>
                <w:sz w:val="22"/>
                <w:szCs w:val="22"/>
              </w:rPr>
              <w:t>Pre-preferential shareholding of the allottees</w:t>
            </w:r>
          </w:p>
          <w:p w14:paraId="70A2C347" w14:textId="77777777" w:rsidR="00CE30BF" w:rsidRPr="006D35B1" w:rsidRDefault="00CE30BF" w:rsidP="00983A09">
            <w:pPr>
              <w:widowControl w:val="0"/>
              <w:jc w:val="center"/>
              <w:rPr>
                <w:sz w:val="22"/>
                <w:szCs w:val="22"/>
              </w:rPr>
            </w:pPr>
          </w:p>
        </w:tc>
      </w:tr>
      <w:tr w:rsidR="00CE30BF" w:rsidRPr="006D35B1" w14:paraId="4C82928E" w14:textId="77777777" w:rsidTr="00983A09">
        <w:trPr>
          <w:trHeight w:val="510"/>
        </w:trPr>
        <w:tc>
          <w:tcPr>
            <w:tcW w:w="1048" w:type="dxa"/>
            <w:vMerge w:val="restart"/>
          </w:tcPr>
          <w:p w14:paraId="0B757DB2" w14:textId="77777777" w:rsidR="00CE30BF" w:rsidRPr="006D35B1" w:rsidRDefault="00CE30BF" w:rsidP="00983A09">
            <w:pPr>
              <w:widowControl w:val="0"/>
              <w:jc w:val="center"/>
              <w:rPr>
                <w:rFonts w:eastAsiaTheme="minorHAnsi"/>
                <w:b/>
                <w:sz w:val="22"/>
                <w:szCs w:val="22"/>
              </w:rPr>
            </w:pPr>
            <w:r w:rsidRPr="006D35B1">
              <w:rPr>
                <w:rFonts w:eastAsiaTheme="minorHAnsi"/>
                <w:b/>
                <w:sz w:val="22"/>
                <w:szCs w:val="22"/>
              </w:rPr>
              <w:t>Name of the allottee</w:t>
            </w:r>
          </w:p>
        </w:tc>
        <w:tc>
          <w:tcPr>
            <w:tcW w:w="1470" w:type="dxa"/>
            <w:vMerge w:val="restart"/>
          </w:tcPr>
          <w:p w14:paraId="3563CA90" w14:textId="77777777" w:rsidR="00CE30BF" w:rsidRPr="006D35B1" w:rsidRDefault="00CE30BF" w:rsidP="00983A09">
            <w:pPr>
              <w:widowControl w:val="0"/>
              <w:jc w:val="center"/>
              <w:rPr>
                <w:rFonts w:eastAsiaTheme="minorHAnsi"/>
                <w:b/>
                <w:sz w:val="22"/>
                <w:szCs w:val="22"/>
              </w:rPr>
            </w:pPr>
            <w:r w:rsidRPr="006D35B1">
              <w:rPr>
                <w:rFonts w:eastAsiaTheme="minorHAnsi"/>
                <w:b/>
                <w:sz w:val="22"/>
                <w:szCs w:val="22"/>
              </w:rPr>
              <w:t xml:space="preserve">Pre-preferential shareholding </w:t>
            </w:r>
            <w:proofErr w:type="gramStart"/>
            <w:r w:rsidRPr="006D35B1">
              <w:rPr>
                <w:rFonts w:eastAsiaTheme="minorHAnsi"/>
                <w:b/>
                <w:sz w:val="22"/>
                <w:szCs w:val="22"/>
              </w:rPr>
              <w:t>as  on</w:t>
            </w:r>
            <w:proofErr w:type="gramEnd"/>
            <w:r w:rsidRPr="006D35B1">
              <w:rPr>
                <w:rFonts w:eastAsiaTheme="minorHAnsi"/>
                <w:b/>
                <w:sz w:val="22"/>
                <w:szCs w:val="22"/>
              </w:rPr>
              <w:t xml:space="preserve"> Relevant Date</w:t>
            </w:r>
          </w:p>
        </w:tc>
        <w:tc>
          <w:tcPr>
            <w:tcW w:w="1985" w:type="dxa"/>
            <w:vMerge w:val="restart"/>
          </w:tcPr>
          <w:p w14:paraId="505ED94B" w14:textId="77777777" w:rsidR="00CE30BF" w:rsidRPr="006D35B1" w:rsidRDefault="00CE30BF" w:rsidP="00983A09">
            <w:pPr>
              <w:widowControl w:val="0"/>
              <w:jc w:val="center"/>
              <w:rPr>
                <w:rFonts w:eastAsiaTheme="minorHAnsi"/>
                <w:b/>
                <w:sz w:val="22"/>
                <w:szCs w:val="22"/>
              </w:rPr>
            </w:pPr>
            <w:r w:rsidRPr="006D35B1">
              <w:rPr>
                <w:rFonts w:eastAsiaTheme="minorHAnsi"/>
                <w:b/>
                <w:sz w:val="22"/>
                <w:szCs w:val="22"/>
              </w:rPr>
              <w:t>Pre-preferential shareholding immediately prior to the allotment of securities</w:t>
            </w:r>
          </w:p>
          <w:p w14:paraId="61C2EA0F" w14:textId="77777777" w:rsidR="00CE30BF" w:rsidRPr="006D35B1" w:rsidRDefault="00CE30BF" w:rsidP="00983A09">
            <w:pPr>
              <w:widowControl w:val="0"/>
              <w:jc w:val="center"/>
              <w:rPr>
                <w:rFonts w:eastAsiaTheme="minorHAnsi"/>
                <w:b/>
                <w:sz w:val="22"/>
                <w:szCs w:val="22"/>
              </w:rPr>
            </w:pPr>
            <w:r w:rsidRPr="006D35B1">
              <w:rPr>
                <w:rFonts w:eastAsiaTheme="minorHAnsi"/>
                <w:b/>
                <w:sz w:val="22"/>
                <w:szCs w:val="22"/>
              </w:rPr>
              <w:t xml:space="preserve"> for which in-</w:t>
            </w:r>
            <w:proofErr w:type="gramStart"/>
            <w:r w:rsidRPr="006D35B1">
              <w:rPr>
                <w:rFonts w:eastAsiaTheme="minorHAnsi"/>
                <w:b/>
                <w:sz w:val="22"/>
                <w:szCs w:val="22"/>
              </w:rPr>
              <w:t>principle</w:t>
            </w:r>
            <w:proofErr w:type="gramEnd"/>
            <w:r w:rsidRPr="006D35B1">
              <w:rPr>
                <w:rFonts w:eastAsiaTheme="minorHAnsi"/>
                <w:b/>
                <w:sz w:val="22"/>
                <w:szCs w:val="22"/>
              </w:rPr>
              <w:t xml:space="preserve"> approval was sought</w:t>
            </w:r>
          </w:p>
        </w:tc>
        <w:tc>
          <w:tcPr>
            <w:tcW w:w="1701" w:type="dxa"/>
            <w:vMerge w:val="restart"/>
          </w:tcPr>
          <w:p w14:paraId="0D9A3D29" w14:textId="77777777" w:rsidR="00CE30BF" w:rsidRPr="006D35B1" w:rsidRDefault="00CE30BF" w:rsidP="00983A09">
            <w:pPr>
              <w:widowControl w:val="0"/>
              <w:jc w:val="center"/>
              <w:rPr>
                <w:rFonts w:eastAsiaTheme="minorHAnsi"/>
                <w:b/>
                <w:sz w:val="22"/>
                <w:szCs w:val="22"/>
              </w:rPr>
            </w:pPr>
            <w:proofErr w:type="gramStart"/>
            <w:r w:rsidRPr="006D35B1">
              <w:rPr>
                <w:rFonts w:eastAsiaTheme="minorHAnsi"/>
                <w:b/>
                <w:sz w:val="22"/>
                <w:szCs w:val="22"/>
              </w:rPr>
              <w:t>Quantity  of</w:t>
            </w:r>
            <w:proofErr w:type="gramEnd"/>
            <w:r w:rsidRPr="006D35B1">
              <w:rPr>
                <w:rFonts w:eastAsiaTheme="minorHAnsi"/>
                <w:b/>
                <w:sz w:val="22"/>
                <w:szCs w:val="22"/>
              </w:rPr>
              <w:t xml:space="preserve"> shares under locked in</w:t>
            </w:r>
          </w:p>
        </w:tc>
        <w:tc>
          <w:tcPr>
            <w:tcW w:w="2835" w:type="dxa"/>
            <w:gridSpan w:val="2"/>
          </w:tcPr>
          <w:p w14:paraId="7128FD19" w14:textId="77777777" w:rsidR="00CE30BF" w:rsidRPr="006D35B1" w:rsidRDefault="00CE30BF" w:rsidP="00983A09">
            <w:pPr>
              <w:widowControl w:val="0"/>
              <w:jc w:val="center"/>
              <w:rPr>
                <w:rFonts w:eastAsiaTheme="minorHAnsi"/>
                <w:b/>
                <w:sz w:val="22"/>
                <w:szCs w:val="22"/>
              </w:rPr>
            </w:pPr>
            <w:r w:rsidRPr="006D35B1">
              <w:rPr>
                <w:rFonts w:eastAsiaTheme="minorHAnsi"/>
                <w:b/>
                <w:sz w:val="22"/>
                <w:szCs w:val="22"/>
              </w:rPr>
              <w:t>Lock-in details</w:t>
            </w:r>
          </w:p>
        </w:tc>
      </w:tr>
      <w:tr w:rsidR="00CE30BF" w:rsidRPr="006D35B1" w14:paraId="3EB5AF0D" w14:textId="77777777" w:rsidTr="00983A09">
        <w:trPr>
          <w:trHeight w:val="510"/>
        </w:trPr>
        <w:tc>
          <w:tcPr>
            <w:tcW w:w="1048" w:type="dxa"/>
            <w:vMerge/>
          </w:tcPr>
          <w:p w14:paraId="483D2FC5" w14:textId="77777777" w:rsidR="00CE30BF" w:rsidRPr="006D35B1" w:rsidRDefault="00CE30BF" w:rsidP="00983A09">
            <w:pPr>
              <w:widowControl w:val="0"/>
              <w:jc w:val="center"/>
              <w:rPr>
                <w:rFonts w:eastAsiaTheme="minorHAnsi"/>
                <w:b/>
                <w:sz w:val="22"/>
                <w:szCs w:val="22"/>
              </w:rPr>
            </w:pPr>
          </w:p>
        </w:tc>
        <w:tc>
          <w:tcPr>
            <w:tcW w:w="1470" w:type="dxa"/>
            <w:vMerge/>
          </w:tcPr>
          <w:p w14:paraId="6E5E7EC4" w14:textId="77777777" w:rsidR="00CE30BF" w:rsidRPr="006D35B1" w:rsidRDefault="00CE30BF" w:rsidP="00983A09">
            <w:pPr>
              <w:widowControl w:val="0"/>
              <w:jc w:val="center"/>
              <w:rPr>
                <w:rFonts w:eastAsiaTheme="minorHAnsi"/>
                <w:b/>
                <w:sz w:val="22"/>
                <w:szCs w:val="22"/>
              </w:rPr>
            </w:pPr>
          </w:p>
        </w:tc>
        <w:tc>
          <w:tcPr>
            <w:tcW w:w="1985" w:type="dxa"/>
            <w:vMerge/>
          </w:tcPr>
          <w:p w14:paraId="3A321C1D" w14:textId="77777777" w:rsidR="00CE30BF" w:rsidRPr="006D35B1" w:rsidRDefault="00CE30BF" w:rsidP="00983A09">
            <w:pPr>
              <w:widowControl w:val="0"/>
              <w:jc w:val="center"/>
              <w:rPr>
                <w:rFonts w:eastAsiaTheme="minorHAnsi"/>
                <w:b/>
                <w:sz w:val="22"/>
                <w:szCs w:val="22"/>
              </w:rPr>
            </w:pPr>
          </w:p>
        </w:tc>
        <w:tc>
          <w:tcPr>
            <w:tcW w:w="1701" w:type="dxa"/>
            <w:vMerge/>
          </w:tcPr>
          <w:p w14:paraId="2F6D6891" w14:textId="77777777" w:rsidR="00CE30BF" w:rsidRPr="006D35B1" w:rsidRDefault="00CE30BF" w:rsidP="00983A09">
            <w:pPr>
              <w:widowControl w:val="0"/>
              <w:jc w:val="center"/>
              <w:rPr>
                <w:rFonts w:eastAsiaTheme="minorHAnsi"/>
                <w:b/>
                <w:sz w:val="22"/>
                <w:szCs w:val="22"/>
              </w:rPr>
            </w:pPr>
          </w:p>
        </w:tc>
        <w:tc>
          <w:tcPr>
            <w:tcW w:w="1275" w:type="dxa"/>
          </w:tcPr>
          <w:p w14:paraId="135148F6" w14:textId="77777777" w:rsidR="00CE30BF" w:rsidRPr="006D35B1" w:rsidRDefault="00CE30BF" w:rsidP="00983A09">
            <w:pPr>
              <w:widowControl w:val="0"/>
              <w:jc w:val="center"/>
              <w:rPr>
                <w:rFonts w:eastAsiaTheme="minorHAnsi"/>
                <w:b/>
                <w:sz w:val="22"/>
                <w:szCs w:val="22"/>
              </w:rPr>
            </w:pPr>
            <w:r w:rsidRPr="006D35B1">
              <w:rPr>
                <w:rFonts w:eastAsiaTheme="minorHAnsi"/>
                <w:b/>
                <w:sz w:val="22"/>
                <w:szCs w:val="22"/>
              </w:rPr>
              <w:t>From</w:t>
            </w:r>
          </w:p>
        </w:tc>
        <w:tc>
          <w:tcPr>
            <w:tcW w:w="1560" w:type="dxa"/>
          </w:tcPr>
          <w:p w14:paraId="3068C761" w14:textId="77777777" w:rsidR="00CE30BF" w:rsidRPr="006D35B1" w:rsidRDefault="00CE30BF" w:rsidP="00983A09">
            <w:pPr>
              <w:widowControl w:val="0"/>
              <w:jc w:val="center"/>
              <w:rPr>
                <w:rFonts w:eastAsiaTheme="minorHAnsi"/>
                <w:b/>
                <w:sz w:val="22"/>
                <w:szCs w:val="22"/>
              </w:rPr>
            </w:pPr>
            <w:r w:rsidRPr="006D35B1">
              <w:rPr>
                <w:rFonts w:eastAsiaTheme="minorHAnsi"/>
                <w:b/>
                <w:sz w:val="22"/>
                <w:szCs w:val="22"/>
              </w:rPr>
              <w:t>To</w:t>
            </w:r>
          </w:p>
        </w:tc>
      </w:tr>
      <w:tr w:rsidR="00CE30BF" w:rsidRPr="006D35B1" w14:paraId="1D5E48EB" w14:textId="77777777" w:rsidTr="00983A09">
        <w:trPr>
          <w:trHeight w:val="338"/>
        </w:trPr>
        <w:tc>
          <w:tcPr>
            <w:tcW w:w="1048" w:type="dxa"/>
          </w:tcPr>
          <w:p w14:paraId="5B096541" w14:textId="77777777" w:rsidR="00CE30BF" w:rsidRPr="006D35B1" w:rsidRDefault="00CE30BF" w:rsidP="00983A09">
            <w:pPr>
              <w:widowControl w:val="0"/>
              <w:jc w:val="both"/>
              <w:rPr>
                <w:rFonts w:eastAsiaTheme="minorHAnsi"/>
                <w:sz w:val="22"/>
                <w:szCs w:val="22"/>
              </w:rPr>
            </w:pPr>
          </w:p>
        </w:tc>
        <w:tc>
          <w:tcPr>
            <w:tcW w:w="1470" w:type="dxa"/>
          </w:tcPr>
          <w:p w14:paraId="127E5F29" w14:textId="77777777" w:rsidR="00CE30BF" w:rsidRPr="006D35B1" w:rsidRDefault="00CE30BF" w:rsidP="00983A09">
            <w:pPr>
              <w:widowControl w:val="0"/>
              <w:jc w:val="both"/>
              <w:rPr>
                <w:rFonts w:eastAsiaTheme="minorHAnsi"/>
                <w:sz w:val="22"/>
                <w:szCs w:val="22"/>
              </w:rPr>
            </w:pPr>
          </w:p>
        </w:tc>
        <w:tc>
          <w:tcPr>
            <w:tcW w:w="1985" w:type="dxa"/>
          </w:tcPr>
          <w:p w14:paraId="151554A1" w14:textId="77777777" w:rsidR="00CE30BF" w:rsidRPr="006D35B1" w:rsidRDefault="00CE30BF" w:rsidP="00983A09">
            <w:pPr>
              <w:widowControl w:val="0"/>
              <w:jc w:val="both"/>
              <w:rPr>
                <w:rFonts w:eastAsiaTheme="minorHAnsi"/>
                <w:sz w:val="22"/>
                <w:szCs w:val="22"/>
              </w:rPr>
            </w:pPr>
          </w:p>
        </w:tc>
        <w:tc>
          <w:tcPr>
            <w:tcW w:w="1701" w:type="dxa"/>
          </w:tcPr>
          <w:p w14:paraId="6E5C68D2" w14:textId="77777777" w:rsidR="00CE30BF" w:rsidRPr="006D35B1" w:rsidRDefault="00CE30BF" w:rsidP="00983A09">
            <w:pPr>
              <w:widowControl w:val="0"/>
              <w:jc w:val="both"/>
              <w:rPr>
                <w:rFonts w:eastAsiaTheme="minorHAnsi"/>
                <w:sz w:val="22"/>
                <w:szCs w:val="22"/>
              </w:rPr>
            </w:pPr>
          </w:p>
        </w:tc>
        <w:tc>
          <w:tcPr>
            <w:tcW w:w="1275" w:type="dxa"/>
          </w:tcPr>
          <w:p w14:paraId="6A2E334D" w14:textId="77777777" w:rsidR="00CE30BF" w:rsidRPr="006D35B1" w:rsidRDefault="00CE30BF" w:rsidP="00983A09">
            <w:pPr>
              <w:widowControl w:val="0"/>
              <w:jc w:val="both"/>
              <w:rPr>
                <w:rFonts w:eastAsiaTheme="minorHAnsi"/>
                <w:sz w:val="22"/>
                <w:szCs w:val="22"/>
              </w:rPr>
            </w:pPr>
          </w:p>
        </w:tc>
        <w:tc>
          <w:tcPr>
            <w:tcW w:w="1560" w:type="dxa"/>
          </w:tcPr>
          <w:p w14:paraId="09730A49" w14:textId="77777777" w:rsidR="00CE30BF" w:rsidRPr="006D35B1" w:rsidRDefault="00CE30BF" w:rsidP="00983A09">
            <w:pPr>
              <w:widowControl w:val="0"/>
              <w:jc w:val="both"/>
              <w:rPr>
                <w:rFonts w:eastAsiaTheme="minorHAnsi"/>
                <w:sz w:val="22"/>
                <w:szCs w:val="22"/>
              </w:rPr>
            </w:pPr>
          </w:p>
        </w:tc>
      </w:tr>
      <w:tr w:rsidR="00CE30BF" w:rsidRPr="006D35B1" w14:paraId="23754488" w14:textId="77777777" w:rsidTr="00983A09">
        <w:tc>
          <w:tcPr>
            <w:tcW w:w="1048" w:type="dxa"/>
          </w:tcPr>
          <w:p w14:paraId="45203444" w14:textId="77777777" w:rsidR="00CE30BF" w:rsidRPr="006D35B1" w:rsidRDefault="00CE30BF" w:rsidP="00983A09">
            <w:pPr>
              <w:widowControl w:val="0"/>
              <w:jc w:val="both"/>
              <w:rPr>
                <w:rFonts w:eastAsiaTheme="minorHAnsi"/>
                <w:sz w:val="22"/>
                <w:szCs w:val="22"/>
              </w:rPr>
            </w:pPr>
          </w:p>
        </w:tc>
        <w:tc>
          <w:tcPr>
            <w:tcW w:w="1470" w:type="dxa"/>
          </w:tcPr>
          <w:p w14:paraId="7F81E6D2" w14:textId="77777777" w:rsidR="00CE30BF" w:rsidRPr="006D35B1" w:rsidRDefault="00CE30BF" w:rsidP="00983A09">
            <w:pPr>
              <w:widowControl w:val="0"/>
              <w:jc w:val="both"/>
              <w:rPr>
                <w:rFonts w:eastAsiaTheme="minorHAnsi"/>
                <w:sz w:val="22"/>
                <w:szCs w:val="22"/>
              </w:rPr>
            </w:pPr>
          </w:p>
        </w:tc>
        <w:tc>
          <w:tcPr>
            <w:tcW w:w="1985" w:type="dxa"/>
          </w:tcPr>
          <w:p w14:paraId="3581097D" w14:textId="77777777" w:rsidR="00CE30BF" w:rsidRPr="006D35B1" w:rsidRDefault="00CE30BF" w:rsidP="00983A09">
            <w:pPr>
              <w:widowControl w:val="0"/>
              <w:jc w:val="both"/>
              <w:rPr>
                <w:rFonts w:eastAsiaTheme="minorHAnsi"/>
                <w:sz w:val="22"/>
                <w:szCs w:val="22"/>
              </w:rPr>
            </w:pPr>
          </w:p>
        </w:tc>
        <w:tc>
          <w:tcPr>
            <w:tcW w:w="1701" w:type="dxa"/>
          </w:tcPr>
          <w:p w14:paraId="3255DC59" w14:textId="77777777" w:rsidR="00CE30BF" w:rsidRPr="006D35B1" w:rsidRDefault="00CE30BF" w:rsidP="00983A09">
            <w:pPr>
              <w:widowControl w:val="0"/>
              <w:jc w:val="both"/>
              <w:rPr>
                <w:rFonts w:eastAsiaTheme="minorHAnsi"/>
                <w:sz w:val="22"/>
                <w:szCs w:val="22"/>
              </w:rPr>
            </w:pPr>
          </w:p>
        </w:tc>
        <w:tc>
          <w:tcPr>
            <w:tcW w:w="1275" w:type="dxa"/>
          </w:tcPr>
          <w:p w14:paraId="22F3174E" w14:textId="77777777" w:rsidR="00CE30BF" w:rsidRPr="006D35B1" w:rsidRDefault="00CE30BF" w:rsidP="00983A09">
            <w:pPr>
              <w:widowControl w:val="0"/>
              <w:jc w:val="both"/>
              <w:rPr>
                <w:rFonts w:eastAsiaTheme="minorHAnsi"/>
                <w:sz w:val="22"/>
                <w:szCs w:val="22"/>
              </w:rPr>
            </w:pPr>
          </w:p>
        </w:tc>
        <w:tc>
          <w:tcPr>
            <w:tcW w:w="1560" w:type="dxa"/>
          </w:tcPr>
          <w:p w14:paraId="62D1BE10" w14:textId="77777777" w:rsidR="00CE30BF" w:rsidRPr="006D35B1" w:rsidRDefault="00CE30BF" w:rsidP="00983A09">
            <w:pPr>
              <w:widowControl w:val="0"/>
              <w:jc w:val="both"/>
              <w:rPr>
                <w:rFonts w:eastAsiaTheme="minorHAnsi"/>
                <w:sz w:val="22"/>
                <w:szCs w:val="22"/>
              </w:rPr>
            </w:pPr>
          </w:p>
        </w:tc>
      </w:tr>
      <w:tr w:rsidR="00CE30BF" w:rsidRPr="006D35B1" w14:paraId="1FA24B43" w14:textId="77777777" w:rsidTr="00983A09">
        <w:tc>
          <w:tcPr>
            <w:tcW w:w="1048" w:type="dxa"/>
          </w:tcPr>
          <w:p w14:paraId="64D2CB47" w14:textId="77777777" w:rsidR="00CE30BF" w:rsidRPr="006D35B1" w:rsidRDefault="00CE30BF" w:rsidP="00983A09">
            <w:pPr>
              <w:widowControl w:val="0"/>
              <w:jc w:val="both"/>
              <w:rPr>
                <w:sz w:val="22"/>
                <w:szCs w:val="22"/>
              </w:rPr>
            </w:pPr>
          </w:p>
        </w:tc>
        <w:tc>
          <w:tcPr>
            <w:tcW w:w="1470" w:type="dxa"/>
          </w:tcPr>
          <w:p w14:paraId="05CD53A4" w14:textId="77777777" w:rsidR="00CE30BF" w:rsidRPr="006D35B1" w:rsidRDefault="00CE30BF" w:rsidP="00983A09">
            <w:pPr>
              <w:widowControl w:val="0"/>
              <w:jc w:val="both"/>
              <w:rPr>
                <w:sz w:val="22"/>
                <w:szCs w:val="22"/>
              </w:rPr>
            </w:pPr>
          </w:p>
        </w:tc>
        <w:tc>
          <w:tcPr>
            <w:tcW w:w="1985" w:type="dxa"/>
          </w:tcPr>
          <w:p w14:paraId="310E5CD2" w14:textId="77777777" w:rsidR="00CE30BF" w:rsidRPr="006D35B1" w:rsidRDefault="00CE30BF" w:rsidP="00983A09">
            <w:pPr>
              <w:widowControl w:val="0"/>
              <w:jc w:val="both"/>
              <w:rPr>
                <w:sz w:val="22"/>
                <w:szCs w:val="22"/>
              </w:rPr>
            </w:pPr>
          </w:p>
        </w:tc>
        <w:tc>
          <w:tcPr>
            <w:tcW w:w="1701" w:type="dxa"/>
          </w:tcPr>
          <w:p w14:paraId="0F0BBE82" w14:textId="77777777" w:rsidR="00CE30BF" w:rsidRPr="006D35B1" w:rsidRDefault="00CE30BF" w:rsidP="00983A09">
            <w:pPr>
              <w:widowControl w:val="0"/>
              <w:jc w:val="both"/>
              <w:rPr>
                <w:sz w:val="22"/>
                <w:szCs w:val="22"/>
              </w:rPr>
            </w:pPr>
          </w:p>
        </w:tc>
        <w:tc>
          <w:tcPr>
            <w:tcW w:w="1275" w:type="dxa"/>
          </w:tcPr>
          <w:p w14:paraId="50982903" w14:textId="77777777" w:rsidR="00CE30BF" w:rsidRPr="006D35B1" w:rsidRDefault="00CE30BF" w:rsidP="00983A09">
            <w:pPr>
              <w:widowControl w:val="0"/>
              <w:jc w:val="both"/>
              <w:rPr>
                <w:sz w:val="22"/>
                <w:szCs w:val="22"/>
              </w:rPr>
            </w:pPr>
          </w:p>
        </w:tc>
        <w:tc>
          <w:tcPr>
            <w:tcW w:w="1560" w:type="dxa"/>
          </w:tcPr>
          <w:p w14:paraId="786A433C" w14:textId="77777777" w:rsidR="00CE30BF" w:rsidRPr="006D35B1" w:rsidRDefault="00CE30BF" w:rsidP="00983A09">
            <w:pPr>
              <w:widowControl w:val="0"/>
              <w:jc w:val="both"/>
              <w:rPr>
                <w:sz w:val="22"/>
                <w:szCs w:val="22"/>
              </w:rPr>
            </w:pPr>
          </w:p>
        </w:tc>
      </w:tr>
      <w:tr w:rsidR="00CE30BF" w:rsidRPr="006D35B1" w14:paraId="6AE766C2" w14:textId="77777777" w:rsidTr="00983A09">
        <w:tc>
          <w:tcPr>
            <w:tcW w:w="1048" w:type="dxa"/>
          </w:tcPr>
          <w:p w14:paraId="302E038F" w14:textId="77777777" w:rsidR="00CE30BF" w:rsidRPr="006D35B1" w:rsidRDefault="00CE30BF" w:rsidP="00983A09">
            <w:pPr>
              <w:widowControl w:val="0"/>
              <w:jc w:val="both"/>
              <w:rPr>
                <w:sz w:val="22"/>
                <w:szCs w:val="22"/>
              </w:rPr>
            </w:pPr>
          </w:p>
        </w:tc>
        <w:tc>
          <w:tcPr>
            <w:tcW w:w="1470" w:type="dxa"/>
          </w:tcPr>
          <w:p w14:paraId="704B63F5" w14:textId="77777777" w:rsidR="00CE30BF" w:rsidRPr="006D35B1" w:rsidRDefault="00CE30BF" w:rsidP="00983A09">
            <w:pPr>
              <w:widowControl w:val="0"/>
              <w:jc w:val="both"/>
              <w:rPr>
                <w:sz w:val="22"/>
                <w:szCs w:val="22"/>
              </w:rPr>
            </w:pPr>
          </w:p>
        </w:tc>
        <w:tc>
          <w:tcPr>
            <w:tcW w:w="1985" w:type="dxa"/>
          </w:tcPr>
          <w:p w14:paraId="17469422" w14:textId="77777777" w:rsidR="00CE30BF" w:rsidRPr="006D35B1" w:rsidRDefault="00CE30BF" w:rsidP="00983A09">
            <w:pPr>
              <w:widowControl w:val="0"/>
              <w:jc w:val="both"/>
              <w:rPr>
                <w:sz w:val="22"/>
                <w:szCs w:val="22"/>
              </w:rPr>
            </w:pPr>
          </w:p>
        </w:tc>
        <w:tc>
          <w:tcPr>
            <w:tcW w:w="1701" w:type="dxa"/>
          </w:tcPr>
          <w:p w14:paraId="09ADA602" w14:textId="77777777" w:rsidR="00CE30BF" w:rsidRPr="006D35B1" w:rsidRDefault="00CE30BF" w:rsidP="00983A09">
            <w:pPr>
              <w:widowControl w:val="0"/>
              <w:jc w:val="both"/>
              <w:rPr>
                <w:sz w:val="22"/>
                <w:szCs w:val="22"/>
              </w:rPr>
            </w:pPr>
          </w:p>
        </w:tc>
        <w:tc>
          <w:tcPr>
            <w:tcW w:w="1275" w:type="dxa"/>
          </w:tcPr>
          <w:p w14:paraId="65C66368" w14:textId="77777777" w:rsidR="00CE30BF" w:rsidRPr="006D35B1" w:rsidRDefault="00CE30BF" w:rsidP="00983A09">
            <w:pPr>
              <w:widowControl w:val="0"/>
              <w:jc w:val="both"/>
              <w:rPr>
                <w:sz w:val="22"/>
                <w:szCs w:val="22"/>
              </w:rPr>
            </w:pPr>
          </w:p>
        </w:tc>
        <w:tc>
          <w:tcPr>
            <w:tcW w:w="1560" w:type="dxa"/>
          </w:tcPr>
          <w:p w14:paraId="06E06DF8" w14:textId="77777777" w:rsidR="00CE30BF" w:rsidRPr="006D35B1" w:rsidRDefault="00CE30BF" w:rsidP="00983A09">
            <w:pPr>
              <w:widowControl w:val="0"/>
              <w:jc w:val="both"/>
              <w:rPr>
                <w:sz w:val="22"/>
                <w:szCs w:val="22"/>
              </w:rPr>
            </w:pPr>
          </w:p>
        </w:tc>
      </w:tr>
    </w:tbl>
    <w:p w14:paraId="4A5E0C00" w14:textId="77777777" w:rsidR="00523327" w:rsidRPr="006D35B1" w:rsidRDefault="00CE30BF" w:rsidP="003C1DBE">
      <w:pPr>
        <w:pStyle w:val="ListParagraph"/>
        <w:numPr>
          <w:ilvl w:val="0"/>
          <w:numId w:val="10"/>
        </w:numPr>
        <w:spacing w:before="240"/>
        <w:jc w:val="both"/>
        <w:rPr>
          <w:rFonts w:ascii="Times New Roman" w:hAnsi="Times New Roman" w:cs="Times New Roman"/>
        </w:rPr>
      </w:pPr>
      <w:r w:rsidRPr="006D35B1">
        <w:rPr>
          <w:rFonts w:ascii="Times New Roman" w:hAnsi="Times New Roman" w:cs="Times New Roman"/>
        </w:rPr>
        <w:t>At the time of allotment the pre-preferential shareholding (if any) of all the allottees were held in dematerialized form only and no allotment has been made to any allottee whose pre-preferential shareholding was in physical form or was in the process of dematerialization, further no allotment has been made to an allottee who did not have PAN at the time of allotment, unless the entity is exempt from PAN and none of the allottee has breached investment limit prescribed by any regulator</w:t>
      </w:r>
      <w:r w:rsidR="005219FF" w:rsidRPr="006D35B1">
        <w:rPr>
          <w:rFonts w:ascii="Times New Roman" w:hAnsi="Times New Roman" w:cs="Times New Roman"/>
        </w:rPr>
        <w:t>.</w:t>
      </w:r>
    </w:p>
    <w:p w14:paraId="14FF28A8" w14:textId="77777777" w:rsidR="003C1DBE" w:rsidRPr="006D35B1" w:rsidRDefault="003C1DBE" w:rsidP="003C1DBE">
      <w:pPr>
        <w:pStyle w:val="ListParagraph"/>
        <w:spacing w:before="240"/>
        <w:jc w:val="both"/>
        <w:rPr>
          <w:rFonts w:ascii="Times New Roman" w:hAnsi="Times New Roman" w:cs="Times New Roman"/>
        </w:rPr>
      </w:pPr>
    </w:p>
    <w:p w14:paraId="1BC7618B" w14:textId="56EF6C58" w:rsidR="00523327" w:rsidRPr="006D35B1" w:rsidRDefault="00523327" w:rsidP="003C1DBE">
      <w:pPr>
        <w:pStyle w:val="ListParagraph"/>
        <w:numPr>
          <w:ilvl w:val="0"/>
          <w:numId w:val="10"/>
        </w:numPr>
        <w:spacing w:before="240"/>
        <w:jc w:val="both"/>
        <w:rPr>
          <w:rFonts w:ascii="Times New Roman" w:hAnsi="Times New Roman" w:cs="Times New Roman"/>
        </w:rPr>
      </w:pPr>
      <w:r w:rsidRPr="006D35B1">
        <w:rPr>
          <w:rFonts w:ascii="Times New Roman" w:hAnsi="Times New Roman" w:cs="Times New Roman"/>
        </w:rPr>
        <w:t xml:space="preserve">Neither </w:t>
      </w:r>
      <w:r w:rsidR="00D51FA1" w:rsidRPr="006D35B1">
        <w:rPr>
          <w:rFonts w:ascii="Times New Roman" w:hAnsi="Times New Roman" w:cs="Times New Roman"/>
        </w:rPr>
        <w:t xml:space="preserve">the proposed allottees, the beneficial owners to proposed allottees, </w:t>
      </w:r>
      <w:r w:rsidRPr="006D35B1">
        <w:rPr>
          <w:rFonts w:ascii="Times New Roman" w:hAnsi="Times New Roman" w:cs="Times New Roman"/>
        </w:rPr>
        <w:t xml:space="preserve">the issuer nor any of its promoters or directors is a </w:t>
      </w:r>
      <w:proofErr w:type="spellStart"/>
      <w:r w:rsidRPr="006D35B1">
        <w:rPr>
          <w:rFonts w:ascii="Times New Roman" w:hAnsi="Times New Roman" w:cs="Times New Roman"/>
        </w:rPr>
        <w:t>wilful</w:t>
      </w:r>
      <w:proofErr w:type="spellEnd"/>
      <w:r w:rsidRPr="006D35B1">
        <w:rPr>
          <w:rFonts w:ascii="Times New Roman" w:hAnsi="Times New Roman" w:cs="Times New Roman"/>
        </w:rPr>
        <w:t xml:space="preserve"> defaulter as defined under Regulation 2 (1) (</w:t>
      </w:r>
      <w:proofErr w:type="spellStart"/>
      <w:r w:rsidRPr="006D35B1">
        <w:rPr>
          <w:rFonts w:ascii="Times New Roman" w:hAnsi="Times New Roman" w:cs="Times New Roman"/>
        </w:rPr>
        <w:t>lll</w:t>
      </w:r>
      <w:proofErr w:type="spellEnd"/>
      <w:r w:rsidRPr="006D35B1">
        <w:rPr>
          <w:rFonts w:ascii="Times New Roman" w:hAnsi="Times New Roman" w:cs="Times New Roman"/>
        </w:rPr>
        <w:t>) of SEBI (ICDR) Regulations, 2018</w:t>
      </w:r>
    </w:p>
    <w:p w14:paraId="4AF5C0ED" w14:textId="77777777" w:rsidR="00523327" w:rsidRPr="006D35B1" w:rsidRDefault="00523327" w:rsidP="003C1DBE">
      <w:pPr>
        <w:pStyle w:val="ListParagraph"/>
        <w:spacing w:before="240"/>
        <w:ind w:left="1440" w:firstLine="720"/>
        <w:rPr>
          <w:rFonts w:ascii="Times New Roman" w:hAnsi="Times New Roman" w:cs="Times New Roman"/>
        </w:rPr>
      </w:pPr>
      <w:r w:rsidRPr="006D35B1">
        <w:rPr>
          <w:rFonts w:ascii="Times New Roman" w:hAnsi="Times New Roman" w:cs="Times New Roman"/>
        </w:rPr>
        <w:t>OR</w:t>
      </w:r>
    </w:p>
    <w:p w14:paraId="50F71D1D" w14:textId="77777777" w:rsidR="00523327" w:rsidRPr="006D35B1" w:rsidRDefault="00523327" w:rsidP="00266D9C">
      <w:pPr>
        <w:pStyle w:val="ListParagraph"/>
        <w:spacing w:before="240"/>
        <w:ind w:left="426"/>
        <w:jc w:val="both"/>
        <w:rPr>
          <w:rFonts w:ascii="Times New Roman" w:hAnsi="Times New Roman" w:cs="Times New Roman"/>
        </w:rPr>
      </w:pPr>
      <w:proofErr w:type="gramStart"/>
      <w:r w:rsidRPr="006D35B1">
        <w:rPr>
          <w:rFonts w:ascii="Times New Roman" w:hAnsi="Times New Roman" w:cs="Times New Roman"/>
        </w:rPr>
        <w:t>“&lt;Name of the issuer&gt; / &lt;name&gt;, the</w:t>
      </w:r>
      <w:proofErr w:type="gramEnd"/>
      <w:r w:rsidRPr="006D35B1">
        <w:rPr>
          <w:rFonts w:ascii="Times New Roman" w:hAnsi="Times New Roman" w:cs="Times New Roman"/>
        </w:rPr>
        <w:t xml:space="preserve"> promoter(s) of the </w:t>
      </w:r>
      <w:proofErr w:type="gramStart"/>
      <w:r w:rsidRPr="006D35B1">
        <w:rPr>
          <w:rFonts w:ascii="Times New Roman" w:hAnsi="Times New Roman" w:cs="Times New Roman"/>
        </w:rPr>
        <w:t>issuer / &lt;name&gt; the director(s</w:t>
      </w:r>
      <w:proofErr w:type="gramEnd"/>
      <w:r w:rsidRPr="006D35B1">
        <w:rPr>
          <w:rFonts w:ascii="Times New Roman" w:hAnsi="Times New Roman" w:cs="Times New Roman"/>
        </w:rPr>
        <w:t xml:space="preserve">) of the issuer is a </w:t>
      </w:r>
      <w:proofErr w:type="spellStart"/>
      <w:r w:rsidRPr="006D35B1">
        <w:rPr>
          <w:rFonts w:ascii="Times New Roman" w:hAnsi="Times New Roman" w:cs="Times New Roman"/>
        </w:rPr>
        <w:t>wilful</w:t>
      </w:r>
      <w:proofErr w:type="spellEnd"/>
      <w:r w:rsidRPr="006D35B1">
        <w:rPr>
          <w:rFonts w:ascii="Times New Roman" w:hAnsi="Times New Roman" w:cs="Times New Roman"/>
        </w:rPr>
        <w:t xml:space="preserve"> defaulter as defined under Regulation 2 (1) (</w:t>
      </w:r>
      <w:proofErr w:type="spellStart"/>
      <w:r w:rsidRPr="006D35B1">
        <w:rPr>
          <w:rFonts w:ascii="Times New Roman" w:hAnsi="Times New Roman" w:cs="Times New Roman"/>
        </w:rPr>
        <w:t>lll</w:t>
      </w:r>
      <w:proofErr w:type="spellEnd"/>
      <w:r w:rsidRPr="006D35B1">
        <w:rPr>
          <w:rFonts w:ascii="Times New Roman" w:hAnsi="Times New Roman" w:cs="Times New Roman"/>
        </w:rPr>
        <w:t>) of SEBI (ICDR) Regulations, 2018 and disclosures in this regard has been made at &lt;place of disclosure&gt;.as per the format given in said regulation.”</w:t>
      </w:r>
    </w:p>
    <w:p w14:paraId="3324B348" w14:textId="77777777" w:rsidR="003C1DBE" w:rsidRPr="006D35B1" w:rsidRDefault="003C1DBE" w:rsidP="003C1DBE">
      <w:pPr>
        <w:pStyle w:val="ListParagraph"/>
        <w:spacing w:before="240"/>
        <w:rPr>
          <w:rFonts w:ascii="Times New Roman" w:hAnsi="Times New Roman" w:cs="Times New Roman"/>
        </w:rPr>
      </w:pPr>
    </w:p>
    <w:p w14:paraId="21FEB184" w14:textId="77777777" w:rsidR="003A5E6E" w:rsidRPr="006D35B1" w:rsidRDefault="00523327" w:rsidP="003C1DBE">
      <w:pPr>
        <w:pStyle w:val="ListParagraph"/>
        <w:numPr>
          <w:ilvl w:val="0"/>
          <w:numId w:val="10"/>
        </w:numPr>
        <w:spacing w:before="240"/>
        <w:jc w:val="both"/>
        <w:rPr>
          <w:rFonts w:ascii="Times New Roman" w:hAnsi="Times New Roman" w:cs="Times New Roman"/>
        </w:rPr>
      </w:pPr>
      <w:r w:rsidRPr="006D35B1">
        <w:rPr>
          <w:rFonts w:ascii="Times New Roman" w:hAnsi="Times New Roman" w:cs="Times New Roman"/>
        </w:rPr>
        <w:t>The company, its promoters, its directors are not in violation of the restrictions imposed by SEBI under SEBI circular no. SEBI/HO/ MRD/DSA/CIR/P/2017/92 dated August 01, 2017.</w:t>
      </w:r>
    </w:p>
    <w:p w14:paraId="3AC51573" w14:textId="77777777" w:rsidR="00691351" w:rsidRPr="006D35B1" w:rsidRDefault="00691351" w:rsidP="004F10DF">
      <w:pPr>
        <w:pStyle w:val="ListParagraph"/>
        <w:spacing w:before="240"/>
        <w:ind w:left="360"/>
        <w:jc w:val="both"/>
        <w:rPr>
          <w:rFonts w:ascii="Times New Roman" w:hAnsi="Times New Roman" w:cs="Times New Roman"/>
        </w:rPr>
      </w:pPr>
    </w:p>
    <w:p w14:paraId="5B0C735A" w14:textId="1CC9F16F" w:rsidR="00691351" w:rsidRPr="004F10DF" w:rsidRDefault="00691351" w:rsidP="004F10DF">
      <w:pPr>
        <w:pStyle w:val="ListParagraph"/>
        <w:numPr>
          <w:ilvl w:val="0"/>
          <w:numId w:val="10"/>
        </w:numPr>
        <w:rPr>
          <w:rFonts w:ascii="Times New Roman" w:hAnsi="Times New Roman" w:cs="Times New Roman"/>
        </w:rPr>
      </w:pPr>
      <w:r w:rsidRPr="006D35B1">
        <w:rPr>
          <w:rFonts w:ascii="Times New Roman" w:hAnsi="Times New Roman" w:cs="Times New Roman"/>
        </w:rPr>
        <w:t>Allotment of equity shares pursuant to exercise of convertible securities has been completed by the Company within 15 days of exercise of the option by the allottee.</w:t>
      </w:r>
    </w:p>
    <w:p w14:paraId="42ECDF0F" w14:textId="77777777" w:rsidR="004479A5" w:rsidRPr="006D35B1" w:rsidRDefault="004479A5" w:rsidP="003A5E6E">
      <w:pPr>
        <w:jc w:val="both"/>
        <w:rPr>
          <w:rFonts w:ascii="Times New Roman" w:hAnsi="Times New Roman" w:cs="Times New Roman"/>
        </w:rPr>
      </w:pPr>
    </w:p>
    <w:p w14:paraId="14360E94" w14:textId="77777777" w:rsidR="003A5E6E" w:rsidRPr="006D35B1" w:rsidRDefault="003A5E6E" w:rsidP="003A5E6E">
      <w:pPr>
        <w:jc w:val="both"/>
        <w:rPr>
          <w:rFonts w:ascii="Times New Roman" w:hAnsi="Times New Roman" w:cs="Times New Roman"/>
          <w:b/>
        </w:rPr>
      </w:pPr>
      <w:r w:rsidRPr="006D35B1">
        <w:rPr>
          <w:rFonts w:ascii="Times New Roman" w:hAnsi="Times New Roman" w:cs="Times New Roman"/>
        </w:rPr>
        <w:t xml:space="preserve">For </w:t>
      </w:r>
      <w:r w:rsidRPr="006D35B1">
        <w:rPr>
          <w:rFonts w:ascii="Times New Roman" w:hAnsi="Times New Roman" w:cs="Times New Roman"/>
          <w:b/>
          <w:u w:val="single"/>
        </w:rPr>
        <w:t>Name of the Statutory Auditor/Practicing Company Secretary/Practicing Chartered Accountant</w:t>
      </w:r>
    </w:p>
    <w:p w14:paraId="78DA0C38" w14:textId="77777777" w:rsidR="004479A5" w:rsidRPr="006D35B1" w:rsidRDefault="004479A5" w:rsidP="003A5E6E">
      <w:pPr>
        <w:spacing w:after="0"/>
        <w:jc w:val="both"/>
        <w:rPr>
          <w:rFonts w:ascii="Times New Roman" w:hAnsi="Times New Roman" w:cs="Times New Roman"/>
          <w:b/>
        </w:rPr>
      </w:pPr>
    </w:p>
    <w:p w14:paraId="6013B2FB" w14:textId="77777777" w:rsidR="003A5E6E" w:rsidRPr="006D35B1" w:rsidRDefault="003A5E6E" w:rsidP="003A5E6E">
      <w:pPr>
        <w:spacing w:after="0"/>
        <w:jc w:val="both"/>
        <w:rPr>
          <w:rFonts w:ascii="Times New Roman" w:hAnsi="Times New Roman" w:cs="Times New Roman"/>
          <w:b/>
        </w:rPr>
      </w:pPr>
      <w:r w:rsidRPr="006D35B1">
        <w:rPr>
          <w:rFonts w:ascii="Times New Roman" w:hAnsi="Times New Roman" w:cs="Times New Roman"/>
          <w:b/>
        </w:rPr>
        <w:t>Name of the Auditor/PCS/PCA</w:t>
      </w:r>
    </w:p>
    <w:p w14:paraId="6EC64416" w14:textId="77777777" w:rsidR="003A5E6E" w:rsidRPr="006D35B1" w:rsidRDefault="003A5E6E" w:rsidP="003A5E6E">
      <w:pPr>
        <w:spacing w:after="0"/>
        <w:jc w:val="both"/>
        <w:rPr>
          <w:rFonts w:ascii="Times New Roman" w:hAnsi="Times New Roman" w:cs="Times New Roman"/>
          <w:b/>
        </w:rPr>
      </w:pPr>
      <w:r w:rsidRPr="006D35B1">
        <w:rPr>
          <w:rFonts w:ascii="Times New Roman" w:hAnsi="Times New Roman" w:cs="Times New Roman"/>
          <w:b/>
        </w:rPr>
        <w:t>Membership No.</w:t>
      </w:r>
    </w:p>
    <w:p w14:paraId="472EF854" w14:textId="77777777" w:rsidR="003A5E6E" w:rsidRPr="006D35B1" w:rsidRDefault="003A5E6E" w:rsidP="003A5E6E">
      <w:pPr>
        <w:spacing w:after="0"/>
        <w:jc w:val="both"/>
        <w:rPr>
          <w:rFonts w:ascii="Times New Roman" w:hAnsi="Times New Roman" w:cs="Times New Roman"/>
          <w:b/>
        </w:rPr>
      </w:pPr>
      <w:r w:rsidRPr="006D35B1">
        <w:rPr>
          <w:rFonts w:ascii="Times New Roman" w:hAnsi="Times New Roman" w:cs="Times New Roman"/>
          <w:b/>
        </w:rPr>
        <w:t>Date</w:t>
      </w:r>
      <w:r w:rsidR="00123D69" w:rsidRPr="006D35B1">
        <w:rPr>
          <w:rFonts w:ascii="Times New Roman" w:hAnsi="Times New Roman" w:cs="Times New Roman"/>
          <w:b/>
        </w:rPr>
        <w:t>:</w:t>
      </w:r>
    </w:p>
    <w:p w14:paraId="6FF97D90" w14:textId="77777777" w:rsidR="00CE30BF" w:rsidRPr="006D35B1" w:rsidRDefault="003A5E6E" w:rsidP="003A5E6E">
      <w:pPr>
        <w:spacing w:after="0"/>
        <w:jc w:val="both"/>
        <w:rPr>
          <w:rFonts w:ascii="Times New Roman" w:hAnsi="Times New Roman" w:cs="Times New Roman"/>
        </w:rPr>
      </w:pPr>
      <w:r w:rsidRPr="006D35B1">
        <w:rPr>
          <w:rFonts w:ascii="Times New Roman" w:hAnsi="Times New Roman" w:cs="Times New Roman"/>
          <w:b/>
        </w:rPr>
        <w:t>Place</w:t>
      </w:r>
      <w:r w:rsidR="00123D69" w:rsidRPr="006D35B1">
        <w:rPr>
          <w:rFonts w:ascii="Times New Roman" w:hAnsi="Times New Roman" w:cs="Times New Roman"/>
          <w:b/>
        </w:rPr>
        <w:t>:</w:t>
      </w:r>
      <w:r w:rsidR="00CE30BF" w:rsidRPr="006D35B1">
        <w:rPr>
          <w:rFonts w:ascii="Times New Roman" w:hAnsi="Times New Roman" w:cs="Times New Roman"/>
        </w:rPr>
        <w:br w:type="page"/>
      </w:r>
    </w:p>
    <w:p w14:paraId="5152EF5A" w14:textId="77777777" w:rsidR="00EF3E12" w:rsidRPr="006D35B1" w:rsidRDefault="00CE4302" w:rsidP="00CE30BF">
      <w:pPr>
        <w:jc w:val="right"/>
        <w:rPr>
          <w:rFonts w:ascii="Times New Roman" w:hAnsi="Times New Roman" w:cs="Times New Roman"/>
          <w:b/>
          <w:u w:val="single"/>
        </w:rPr>
      </w:pPr>
      <w:r w:rsidRPr="006D35B1">
        <w:rPr>
          <w:rFonts w:ascii="Times New Roman" w:hAnsi="Times New Roman" w:cs="Times New Roman"/>
          <w:b/>
          <w:u w:val="single"/>
        </w:rPr>
        <w:lastRenderedPageBreak/>
        <w:t>Annexure I</w:t>
      </w:r>
      <w:r w:rsidR="003A5E6E" w:rsidRPr="006D35B1">
        <w:rPr>
          <w:rFonts w:ascii="Times New Roman" w:hAnsi="Times New Roman" w:cs="Times New Roman"/>
          <w:b/>
          <w:u w:val="single"/>
        </w:rPr>
        <w:t>I</w:t>
      </w:r>
      <w:r w:rsidRPr="006D35B1">
        <w:rPr>
          <w:rFonts w:ascii="Times New Roman" w:hAnsi="Times New Roman" w:cs="Times New Roman"/>
          <w:b/>
          <w:u w:val="single"/>
        </w:rPr>
        <w:t>I</w:t>
      </w:r>
    </w:p>
    <w:p w14:paraId="75B53B37" w14:textId="77777777" w:rsidR="00EF3E12" w:rsidRPr="006D35B1" w:rsidRDefault="00EF3E12" w:rsidP="00CE4302">
      <w:pPr>
        <w:autoSpaceDE w:val="0"/>
        <w:autoSpaceDN w:val="0"/>
        <w:adjustRightInd w:val="0"/>
        <w:spacing w:after="0" w:line="240" w:lineRule="auto"/>
        <w:jc w:val="center"/>
        <w:rPr>
          <w:rFonts w:ascii="Times New Roman" w:hAnsi="Times New Roman" w:cs="Times New Roman"/>
          <w:b/>
        </w:rPr>
      </w:pPr>
    </w:p>
    <w:p w14:paraId="44AD9FEC" w14:textId="1EC8AA6B" w:rsidR="00CE4302" w:rsidRPr="006D35B1" w:rsidRDefault="00066A75" w:rsidP="00CE4302">
      <w:pPr>
        <w:autoSpaceDE w:val="0"/>
        <w:autoSpaceDN w:val="0"/>
        <w:adjustRightInd w:val="0"/>
        <w:spacing w:after="0" w:line="240" w:lineRule="auto"/>
        <w:jc w:val="center"/>
        <w:rPr>
          <w:rFonts w:ascii="Times New Roman" w:hAnsi="Times New Roman" w:cs="Times New Roman"/>
          <w:b/>
        </w:rPr>
      </w:pPr>
      <w:r w:rsidRPr="006D35B1">
        <w:rPr>
          <w:rFonts w:ascii="Times New Roman" w:hAnsi="Times New Roman" w:cs="Times New Roman"/>
          <w:b/>
        </w:rPr>
        <w:t>Format of the confirmation to be submitted by the Managing Director/ Company Secretary on the letter head of the company:</w:t>
      </w:r>
    </w:p>
    <w:p w14:paraId="53DCECC9" w14:textId="77777777" w:rsidR="00B0184E" w:rsidRPr="006D35B1" w:rsidRDefault="00B0184E" w:rsidP="00B0184E">
      <w:pPr>
        <w:tabs>
          <w:tab w:val="left" w:pos="900"/>
        </w:tabs>
        <w:spacing w:after="0" w:line="240" w:lineRule="auto"/>
        <w:ind w:right="432"/>
        <w:jc w:val="both"/>
        <w:rPr>
          <w:rFonts w:ascii="Times New Roman" w:hAnsi="Times New Roman" w:cs="Times New Roman"/>
          <w:lang w:val="fr-FR"/>
        </w:rPr>
      </w:pPr>
    </w:p>
    <w:p w14:paraId="5D74C2DE" w14:textId="77777777" w:rsidR="00345346" w:rsidRPr="006D35B1" w:rsidRDefault="00345346" w:rsidP="00345346">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To,</w:t>
      </w:r>
    </w:p>
    <w:p w14:paraId="6364B568" w14:textId="77777777" w:rsidR="00345346" w:rsidRPr="006D35B1" w:rsidRDefault="00345346" w:rsidP="00345346">
      <w:pPr>
        <w:tabs>
          <w:tab w:val="left" w:pos="900"/>
        </w:tabs>
        <w:spacing w:after="0" w:line="240" w:lineRule="auto"/>
        <w:ind w:right="432"/>
        <w:jc w:val="both"/>
        <w:rPr>
          <w:rFonts w:ascii="Times New Roman" w:hAnsi="Times New Roman" w:cs="Times New Roman"/>
          <w:b/>
        </w:rPr>
      </w:pPr>
      <w:r w:rsidRPr="006D35B1">
        <w:rPr>
          <w:rFonts w:ascii="Times New Roman" w:hAnsi="Times New Roman" w:cs="Times New Roman"/>
          <w:b/>
        </w:rPr>
        <w:t>Head – Listing</w:t>
      </w:r>
    </w:p>
    <w:p w14:paraId="2990532A" w14:textId="77777777" w:rsidR="00345346" w:rsidRPr="006D35B1" w:rsidRDefault="00345346" w:rsidP="00345346">
      <w:pPr>
        <w:tabs>
          <w:tab w:val="left" w:pos="900"/>
        </w:tabs>
        <w:spacing w:after="0" w:line="240" w:lineRule="auto"/>
        <w:ind w:right="432"/>
        <w:jc w:val="both"/>
        <w:rPr>
          <w:rFonts w:ascii="Times New Roman" w:hAnsi="Times New Roman" w:cs="Times New Roman"/>
          <w:b/>
        </w:rPr>
      </w:pPr>
      <w:r w:rsidRPr="006D35B1">
        <w:rPr>
          <w:rFonts w:ascii="Times New Roman" w:hAnsi="Times New Roman" w:cs="Times New Roman"/>
          <w:b/>
        </w:rPr>
        <w:t>Metropolitan Stock Exchange of India Limited (MSE)</w:t>
      </w:r>
    </w:p>
    <w:p w14:paraId="20D339D1" w14:textId="77777777" w:rsidR="00345346" w:rsidRPr="006D35B1" w:rsidRDefault="00345346" w:rsidP="00345346">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 xml:space="preserve">Building A, Unit 205A, 2nd Floor, </w:t>
      </w:r>
    </w:p>
    <w:p w14:paraId="625DCC4F" w14:textId="5E3AFE96" w:rsidR="00345346" w:rsidRPr="006D35B1" w:rsidRDefault="00345346" w:rsidP="00345346">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Piramal Agastya Corporate Park,</w:t>
      </w:r>
      <w:r w:rsidR="00FF16AA" w:rsidRPr="006D35B1">
        <w:rPr>
          <w:rFonts w:ascii="Times New Roman" w:hAnsi="Times New Roman" w:cs="Times New Roman"/>
        </w:rPr>
        <w:t xml:space="preserve"> </w:t>
      </w:r>
      <w:r w:rsidRPr="006D35B1">
        <w:rPr>
          <w:rFonts w:ascii="Times New Roman" w:hAnsi="Times New Roman" w:cs="Times New Roman"/>
        </w:rPr>
        <w:t xml:space="preserve">L.B.S Road, </w:t>
      </w:r>
    </w:p>
    <w:p w14:paraId="4373D42E" w14:textId="77777777" w:rsidR="00345346" w:rsidRPr="006D35B1" w:rsidRDefault="00345346" w:rsidP="00345346">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Kurla West, Mumbai - 400 070</w:t>
      </w:r>
    </w:p>
    <w:p w14:paraId="4D9FCE9D" w14:textId="77777777" w:rsidR="002D0221" w:rsidRPr="006D35B1" w:rsidRDefault="002D0221" w:rsidP="00B0184E">
      <w:pPr>
        <w:tabs>
          <w:tab w:val="left" w:pos="900"/>
        </w:tabs>
        <w:spacing w:after="0" w:line="240" w:lineRule="auto"/>
        <w:ind w:right="432"/>
        <w:jc w:val="both"/>
        <w:rPr>
          <w:rFonts w:ascii="Times New Roman" w:hAnsi="Times New Roman" w:cs="Times New Roman"/>
          <w:lang w:val="fr-FR"/>
        </w:rPr>
      </w:pPr>
    </w:p>
    <w:p w14:paraId="06C63814" w14:textId="77777777" w:rsidR="00345346" w:rsidRPr="006D35B1" w:rsidRDefault="00345346" w:rsidP="00B0184E">
      <w:pPr>
        <w:tabs>
          <w:tab w:val="left" w:pos="900"/>
        </w:tabs>
        <w:spacing w:after="0" w:line="240" w:lineRule="auto"/>
        <w:ind w:right="432"/>
        <w:jc w:val="both"/>
        <w:rPr>
          <w:rFonts w:ascii="Times New Roman" w:hAnsi="Times New Roman" w:cs="Times New Roman"/>
          <w:lang w:val="fr-FR"/>
        </w:rPr>
      </w:pPr>
    </w:p>
    <w:p w14:paraId="7D61FEF9" w14:textId="77777777" w:rsidR="002D0221" w:rsidRPr="006D35B1" w:rsidRDefault="002D0221" w:rsidP="00E4573C">
      <w:pPr>
        <w:tabs>
          <w:tab w:val="left" w:pos="900"/>
        </w:tabs>
        <w:spacing w:after="0" w:line="240" w:lineRule="auto"/>
        <w:ind w:right="4"/>
        <w:jc w:val="both"/>
        <w:rPr>
          <w:rFonts w:ascii="Times New Roman" w:hAnsi="Times New Roman" w:cs="Times New Roman"/>
          <w:b/>
          <w:lang w:val="fr-FR"/>
        </w:rPr>
      </w:pPr>
      <w:proofErr w:type="gramStart"/>
      <w:r w:rsidRPr="006D35B1">
        <w:rPr>
          <w:rFonts w:ascii="Times New Roman" w:hAnsi="Times New Roman" w:cs="Times New Roman"/>
          <w:b/>
          <w:lang w:val="fr-FR"/>
        </w:rPr>
        <w:t>Sub:</w:t>
      </w:r>
      <w:proofErr w:type="gramEnd"/>
      <w:r w:rsidRPr="006D35B1">
        <w:rPr>
          <w:rFonts w:ascii="Times New Roman" w:hAnsi="Times New Roman" w:cs="Times New Roman"/>
          <w:b/>
          <w:lang w:val="fr-FR"/>
        </w:rPr>
        <w:t xml:space="preserve"> Application for </w:t>
      </w:r>
      <w:proofErr w:type="gramStart"/>
      <w:r w:rsidRPr="006D35B1">
        <w:rPr>
          <w:rFonts w:ascii="Times New Roman" w:hAnsi="Times New Roman" w:cs="Times New Roman"/>
          <w:b/>
          <w:lang w:val="fr-FR"/>
        </w:rPr>
        <w:t>listing</w:t>
      </w:r>
      <w:proofErr w:type="gramEnd"/>
      <w:r w:rsidRPr="006D35B1">
        <w:rPr>
          <w:rFonts w:ascii="Times New Roman" w:hAnsi="Times New Roman" w:cs="Times New Roman"/>
          <w:b/>
          <w:lang w:val="fr-FR"/>
        </w:rPr>
        <w:t xml:space="preserve"> of _____ </w:t>
      </w:r>
      <w:proofErr w:type="spellStart"/>
      <w:r w:rsidRPr="006D35B1">
        <w:rPr>
          <w:rFonts w:ascii="Times New Roman" w:hAnsi="Times New Roman" w:cs="Times New Roman"/>
          <w:b/>
          <w:lang w:val="fr-FR"/>
        </w:rPr>
        <w:t>equity</w:t>
      </w:r>
      <w:proofErr w:type="spellEnd"/>
      <w:r w:rsidRPr="006D35B1">
        <w:rPr>
          <w:rFonts w:ascii="Times New Roman" w:hAnsi="Times New Roman" w:cs="Times New Roman"/>
          <w:b/>
          <w:lang w:val="fr-FR"/>
        </w:rPr>
        <w:t xml:space="preserve"> </w:t>
      </w:r>
      <w:proofErr w:type="spellStart"/>
      <w:r w:rsidRPr="006D35B1">
        <w:rPr>
          <w:rFonts w:ascii="Times New Roman" w:hAnsi="Times New Roman" w:cs="Times New Roman"/>
          <w:b/>
          <w:lang w:val="fr-FR"/>
        </w:rPr>
        <w:t>shares</w:t>
      </w:r>
      <w:proofErr w:type="spellEnd"/>
      <w:r w:rsidRPr="006D35B1">
        <w:rPr>
          <w:rFonts w:ascii="Times New Roman" w:hAnsi="Times New Roman" w:cs="Times New Roman"/>
          <w:b/>
          <w:lang w:val="fr-FR"/>
        </w:rPr>
        <w:t xml:space="preserve"> </w:t>
      </w:r>
      <w:proofErr w:type="spellStart"/>
      <w:r w:rsidRPr="006D35B1">
        <w:rPr>
          <w:rFonts w:ascii="Times New Roman" w:hAnsi="Times New Roman" w:cs="Times New Roman"/>
          <w:b/>
          <w:lang w:val="fr-FR"/>
        </w:rPr>
        <w:t>issued</w:t>
      </w:r>
      <w:proofErr w:type="spellEnd"/>
      <w:r w:rsidRPr="006D35B1">
        <w:rPr>
          <w:rFonts w:ascii="Times New Roman" w:hAnsi="Times New Roman" w:cs="Times New Roman"/>
          <w:b/>
          <w:lang w:val="fr-FR"/>
        </w:rPr>
        <w:t xml:space="preserve"> on </w:t>
      </w:r>
      <w:proofErr w:type="spellStart"/>
      <w:r w:rsidRPr="006D35B1">
        <w:rPr>
          <w:rFonts w:ascii="Times New Roman" w:hAnsi="Times New Roman" w:cs="Times New Roman"/>
          <w:b/>
          <w:lang w:val="fr-FR"/>
        </w:rPr>
        <w:t>preferential</w:t>
      </w:r>
      <w:proofErr w:type="spellEnd"/>
      <w:r w:rsidRPr="006D35B1">
        <w:rPr>
          <w:rFonts w:ascii="Times New Roman" w:hAnsi="Times New Roman" w:cs="Times New Roman"/>
          <w:b/>
          <w:lang w:val="fr-FR"/>
        </w:rPr>
        <w:t xml:space="preserve"> basis in </w:t>
      </w:r>
      <w:proofErr w:type="spellStart"/>
      <w:r w:rsidRPr="006D35B1">
        <w:rPr>
          <w:rFonts w:ascii="Times New Roman" w:hAnsi="Times New Roman" w:cs="Times New Roman"/>
          <w:b/>
          <w:lang w:val="fr-FR"/>
        </w:rPr>
        <w:t>terms</w:t>
      </w:r>
      <w:proofErr w:type="spellEnd"/>
      <w:r w:rsidRPr="006D35B1">
        <w:rPr>
          <w:rFonts w:ascii="Times New Roman" w:hAnsi="Times New Roman" w:cs="Times New Roman"/>
          <w:b/>
          <w:lang w:val="fr-FR"/>
        </w:rPr>
        <w:t xml:space="preserve"> of </w:t>
      </w:r>
      <w:proofErr w:type="spellStart"/>
      <w:r w:rsidRPr="006D35B1">
        <w:rPr>
          <w:rFonts w:ascii="Times New Roman" w:hAnsi="Times New Roman" w:cs="Times New Roman"/>
          <w:b/>
          <w:lang w:val="fr-FR"/>
        </w:rPr>
        <w:t>Chapter</w:t>
      </w:r>
      <w:proofErr w:type="spellEnd"/>
      <w:r w:rsidRPr="006D35B1">
        <w:rPr>
          <w:rFonts w:ascii="Times New Roman" w:hAnsi="Times New Roman" w:cs="Times New Roman"/>
          <w:b/>
          <w:lang w:val="fr-FR"/>
        </w:rPr>
        <w:t xml:space="preserve"> </w:t>
      </w:r>
      <w:r w:rsidR="00080F07" w:rsidRPr="006D35B1">
        <w:rPr>
          <w:rFonts w:ascii="Times New Roman" w:hAnsi="Times New Roman" w:cs="Times New Roman"/>
          <w:b/>
          <w:lang w:val="fr-FR"/>
        </w:rPr>
        <w:t>V</w:t>
      </w:r>
      <w:r w:rsidRPr="006D35B1">
        <w:rPr>
          <w:rFonts w:ascii="Times New Roman" w:hAnsi="Times New Roman" w:cs="Times New Roman"/>
          <w:b/>
          <w:lang w:val="fr-FR"/>
        </w:rPr>
        <w:t xml:space="preserve"> of SEBI (ICDR) </w:t>
      </w:r>
      <w:proofErr w:type="spellStart"/>
      <w:r w:rsidRPr="006D35B1">
        <w:rPr>
          <w:rFonts w:ascii="Times New Roman" w:hAnsi="Times New Roman" w:cs="Times New Roman"/>
          <w:b/>
          <w:lang w:val="fr-FR"/>
        </w:rPr>
        <w:t>Regulations</w:t>
      </w:r>
      <w:proofErr w:type="spellEnd"/>
      <w:r w:rsidRPr="006D35B1">
        <w:rPr>
          <w:rFonts w:ascii="Times New Roman" w:hAnsi="Times New Roman" w:cs="Times New Roman"/>
          <w:b/>
          <w:lang w:val="fr-FR"/>
        </w:rPr>
        <w:t xml:space="preserve">, </w:t>
      </w:r>
      <w:r w:rsidR="00080F07" w:rsidRPr="006D35B1">
        <w:rPr>
          <w:rFonts w:ascii="Times New Roman" w:hAnsi="Times New Roman" w:cs="Times New Roman"/>
          <w:b/>
          <w:lang w:val="fr-FR"/>
        </w:rPr>
        <w:t>2018</w:t>
      </w:r>
    </w:p>
    <w:p w14:paraId="337FA100" w14:textId="77777777" w:rsidR="002D0221" w:rsidRPr="006D35B1" w:rsidRDefault="002D0221" w:rsidP="002D0221">
      <w:pPr>
        <w:tabs>
          <w:tab w:val="left" w:pos="900"/>
        </w:tabs>
        <w:spacing w:after="0" w:line="240" w:lineRule="auto"/>
        <w:ind w:right="432"/>
        <w:jc w:val="both"/>
        <w:rPr>
          <w:rFonts w:ascii="Times New Roman" w:hAnsi="Times New Roman" w:cs="Times New Roman"/>
          <w:lang w:val="fr-FR"/>
        </w:rPr>
      </w:pPr>
    </w:p>
    <w:p w14:paraId="4250514B" w14:textId="77777777" w:rsidR="002D0221" w:rsidRPr="006D35B1" w:rsidRDefault="002D0221" w:rsidP="002D0221">
      <w:pPr>
        <w:tabs>
          <w:tab w:val="left" w:pos="900"/>
        </w:tabs>
        <w:spacing w:after="0" w:line="240" w:lineRule="auto"/>
        <w:ind w:right="432"/>
        <w:jc w:val="both"/>
        <w:rPr>
          <w:rFonts w:ascii="Times New Roman" w:hAnsi="Times New Roman" w:cs="Times New Roman"/>
          <w:lang w:val="fr-FR"/>
        </w:rPr>
      </w:pPr>
    </w:p>
    <w:p w14:paraId="1E4B915A" w14:textId="77777777" w:rsidR="002D0221" w:rsidRPr="006D35B1" w:rsidRDefault="002D0221" w:rsidP="004816C5">
      <w:pPr>
        <w:tabs>
          <w:tab w:val="left" w:pos="900"/>
        </w:tabs>
        <w:spacing w:after="0" w:line="240" w:lineRule="auto"/>
        <w:ind w:right="432"/>
        <w:jc w:val="both"/>
        <w:rPr>
          <w:rFonts w:ascii="Times New Roman" w:hAnsi="Times New Roman" w:cs="Times New Roman"/>
          <w:lang w:val="fr-FR"/>
        </w:rPr>
      </w:pPr>
      <w:r w:rsidRPr="006D35B1">
        <w:rPr>
          <w:rFonts w:ascii="Times New Roman" w:hAnsi="Times New Roman" w:cs="Times New Roman"/>
          <w:lang w:val="fr-FR"/>
        </w:rPr>
        <w:t>I, (</w:t>
      </w:r>
      <w:proofErr w:type="spellStart"/>
      <w:r w:rsidRPr="006D35B1">
        <w:rPr>
          <w:rFonts w:ascii="Times New Roman" w:hAnsi="Times New Roman" w:cs="Times New Roman"/>
          <w:lang w:val="fr-FR"/>
        </w:rPr>
        <w:t>Managing</w:t>
      </w:r>
      <w:proofErr w:type="spellEnd"/>
      <w:r w:rsidRPr="006D35B1">
        <w:rPr>
          <w:rFonts w:ascii="Times New Roman" w:hAnsi="Times New Roman" w:cs="Times New Roman"/>
          <w:lang w:val="fr-FR"/>
        </w:rPr>
        <w:t xml:space="preserve"> Director/ Company Secretary) of the </w:t>
      </w:r>
      <w:r w:rsidR="007F7E58" w:rsidRPr="006D35B1">
        <w:rPr>
          <w:rFonts w:ascii="Times New Roman" w:hAnsi="Times New Roman" w:cs="Times New Roman"/>
          <w:lang w:val="fr-FR"/>
        </w:rPr>
        <w:t>Company</w:t>
      </w:r>
      <w:r w:rsidRPr="006D35B1">
        <w:rPr>
          <w:rFonts w:ascii="Times New Roman" w:hAnsi="Times New Roman" w:cs="Times New Roman"/>
          <w:lang w:val="fr-FR"/>
        </w:rPr>
        <w:t xml:space="preserve"> </w:t>
      </w:r>
      <w:proofErr w:type="spellStart"/>
      <w:r w:rsidRPr="006D35B1">
        <w:rPr>
          <w:rFonts w:ascii="Times New Roman" w:hAnsi="Times New Roman" w:cs="Times New Roman"/>
          <w:lang w:val="fr-FR"/>
        </w:rPr>
        <w:t>hereby</w:t>
      </w:r>
      <w:proofErr w:type="spellEnd"/>
      <w:r w:rsidRPr="006D35B1">
        <w:rPr>
          <w:rFonts w:ascii="Times New Roman" w:hAnsi="Times New Roman" w:cs="Times New Roman"/>
          <w:lang w:val="fr-FR"/>
        </w:rPr>
        <w:t xml:space="preserve"> </w:t>
      </w:r>
      <w:proofErr w:type="spellStart"/>
      <w:r w:rsidRPr="006D35B1">
        <w:rPr>
          <w:rFonts w:ascii="Times New Roman" w:hAnsi="Times New Roman" w:cs="Times New Roman"/>
          <w:lang w:val="fr-FR"/>
        </w:rPr>
        <w:t>certify</w:t>
      </w:r>
      <w:proofErr w:type="spellEnd"/>
      <w:r w:rsidRPr="006D35B1">
        <w:rPr>
          <w:rFonts w:ascii="Times New Roman" w:hAnsi="Times New Roman" w:cs="Times New Roman"/>
          <w:lang w:val="fr-FR"/>
        </w:rPr>
        <w:t xml:space="preserve"> </w:t>
      </w:r>
      <w:proofErr w:type="spellStart"/>
      <w:proofErr w:type="gramStart"/>
      <w:r w:rsidRPr="006D35B1">
        <w:rPr>
          <w:rFonts w:ascii="Times New Roman" w:hAnsi="Times New Roman" w:cs="Times New Roman"/>
          <w:lang w:val="fr-FR"/>
        </w:rPr>
        <w:t>that</w:t>
      </w:r>
      <w:proofErr w:type="spellEnd"/>
      <w:r w:rsidRPr="006D35B1">
        <w:rPr>
          <w:rFonts w:ascii="Times New Roman" w:hAnsi="Times New Roman" w:cs="Times New Roman"/>
          <w:lang w:val="fr-FR"/>
        </w:rPr>
        <w:t>:</w:t>
      </w:r>
      <w:proofErr w:type="gramEnd"/>
    </w:p>
    <w:p w14:paraId="5413DAC6" w14:textId="77777777" w:rsidR="00CE4302" w:rsidRPr="006D35B1" w:rsidRDefault="00CE4302" w:rsidP="004816C5">
      <w:pPr>
        <w:spacing w:line="240" w:lineRule="auto"/>
        <w:jc w:val="both"/>
        <w:rPr>
          <w:rFonts w:ascii="Times New Roman" w:hAnsi="Times New Roman" w:cs="Times New Roman"/>
        </w:rPr>
      </w:pPr>
    </w:p>
    <w:p w14:paraId="18BCB6CC" w14:textId="77777777" w:rsidR="00F53DA6" w:rsidRPr="006D35B1" w:rsidRDefault="00F53DA6" w:rsidP="004816C5">
      <w:pPr>
        <w:pStyle w:val="ListParagraph"/>
        <w:numPr>
          <w:ilvl w:val="0"/>
          <w:numId w:val="6"/>
        </w:numPr>
        <w:spacing w:line="240" w:lineRule="auto"/>
        <w:jc w:val="both"/>
        <w:rPr>
          <w:rFonts w:ascii="Times New Roman" w:hAnsi="Times New Roman" w:cs="Times New Roman"/>
        </w:rPr>
      </w:pPr>
      <w:r w:rsidRPr="006D35B1">
        <w:rPr>
          <w:rFonts w:ascii="Times New Roman" w:hAnsi="Times New Roman" w:cs="Times New Roman"/>
        </w:rPr>
        <w:t>T</w:t>
      </w:r>
      <w:r w:rsidR="00CE4302" w:rsidRPr="006D35B1">
        <w:rPr>
          <w:rFonts w:ascii="Times New Roman" w:hAnsi="Times New Roman" w:cs="Times New Roman"/>
        </w:rPr>
        <w:t xml:space="preserve">he </w:t>
      </w:r>
      <w:r w:rsidRPr="006D35B1">
        <w:rPr>
          <w:rFonts w:ascii="Times New Roman" w:hAnsi="Times New Roman" w:cs="Times New Roman"/>
        </w:rPr>
        <w:t xml:space="preserve">equity </w:t>
      </w:r>
      <w:r w:rsidR="00CE4302" w:rsidRPr="006D35B1">
        <w:rPr>
          <w:rFonts w:ascii="Times New Roman" w:hAnsi="Times New Roman" w:cs="Times New Roman"/>
        </w:rPr>
        <w:t xml:space="preserve">shares issued rank pari-passu with the existing equity shares of the Company </w:t>
      </w:r>
      <w:r w:rsidRPr="006D35B1">
        <w:rPr>
          <w:rFonts w:ascii="Times New Roman" w:hAnsi="Times New Roman" w:cs="Times New Roman"/>
        </w:rPr>
        <w:t>in all respects including dividend.</w:t>
      </w:r>
    </w:p>
    <w:p w14:paraId="1ABD73EC" w14:textId="77777777" w:rsidR="0026569A" w:rsidRPr="006D35B1" w:rsidRDefault="0026569A" w:rsidP="004816C5">
      <w:pPr>
        <w:pStyle w:val="ListParagraph"/>
        <w:spacing w:line="240" w:lineRule="auto"/>
        <w:jc w:val="both"/>
        <w:rPr>
          <w:rFonts w:ascii="Times New Roman" w:hAnsi="Times New Roman" w:cs="Times New Roman"/>
        </w:rPr>
      </w:pPr>
    </w:p>
    <w:p w14:paraId="7114E6F8" w14:textId="77777777" w:rsidR="004816C5" w:rsidRPr="006D35B1" w:rsidRDefault="002D0221" w:rsidP="004816C5">
      <w:pPr>
        <w:pStyle w:val="ListParagraph"/>
        <w:numPr>
          <w:ilvl w:val="0"/>
          <w:numId w:val="6"/>
        </w:numPr>
        <w:spacing w:line="240" w:lineRule="auto"/>
        <w:jc w:val="both"/>
        <w:rPr>
          <w:rFonts w:ascii="Times New Roman" w:hAnsi="Times New Roman" w:cs="Times New Roman"/>
        </w:rPr>
      </w:pPr>
      <w:r w:rsidRPr="006D35B1">
        <w:rPr>
          <w:rFonts w:ascii="Times New Roman" w:hAnsi="Times New Roman" w:cs="Times New Roman"/>
        </w:rPr>
        <w:t xml:space="preserve">The company has complied with all the provisions of Chapter </w:t>
      </w:r>
      <w:r w:rsidR="00080F07" w:rsidRPr="006D35B1">
        <w:rPr>
          <w:rFonts w:ascii="Times New Roman" w:hAnsi="Times New Roman" w:cs="Times New Roman"/>
        </w:rPr>
        <w:t>V</w:t>
      </w:r>
      <w:r w:rsidRPr="006D35B1">
        <w:rPr>
          <w:rFonts w:ascii="Times New Roman" w:hAnsi="Times New Roman" w:cs="Times New Roman"/>
        </w:rPr>
        <w:t xml:space="preserve"> of SEBI (Issue of Capital and Disclosure Requirements) Regulations, </w:t>
      </w:r>
      <w:r w:rsidR="00080F07" w:rsidRPr="006D35B1">
        <w:rPr>
          <w:rFonts w:ascii="Times New Roman" w:hAnsi="Times New Roman" w:cs="Times New Roman"/>
        </w:rPr>
        <w:t>2018</w:t>
      </w:r>
      <w:r w:rsidRPr="006D35B1">
        <w:rPr>
          <w:rFonts w:ascii="Times New Roman" w:hAnsi="Times New Roman" w:cs="Times New Roman"/>
        </w:rPr>
        <w:t xml:space="preserve">, Companies Act 2013 including Section 42, Section 62 of the Companies Act 2013 and Rule 14 of the Companies (Prospectus and Allotment of Securities) Rules, 2014.  Further the company has also complied with all the legal and statutory formalities for allotment of aforesaid equity shares issued on a preferential basis </w:t>
      </w:r>
      <w:bookmarkStart w:id="0" w:name="_Hlk204338862"/>
      <w:r w:rsidRPr="006D35B1">
        <w:rPr>
          <w:rFonts w:ascii="Times New Roman" w:hAnsi="Times New Roman" w:cs="Times New Roman"/>
        </w:rPr>
        <w:t>and there is no restraint on the company by any regulatory authority from raising the capital or altering its capital structure in any manner.</w:t>
      </w:r>
    </w:p>
    <w:bookmarkEnd w:id="0"/>
    <w:p w14:paraId="49EDA7D0" w14:textId="77777777" w:rsidR="004816C5" w:rsidRPr="006D35B1" w:rsidRDefault="004816C5" w:rsidP="004816C5">
      <w:pPr>
        <w:pStyle w:val="ListParagraph"/>
        <w:spacing w:line="240" w:lineRule="auto"/>
        <w:jc w:val="both"/>
        <w:rPr>
          <w:rFonts w:ascii="Times New Roman" w:hAnsi="Times New Roman" w:cs="Times New Roman"/>
        </w:rPr>
      </w:pPr>
    </w:p>
    <w:p w14:paraId="3D4BA9CF" w14:textId="77777777" w:rsidR="00F53DA6" w:rsidRPr="006D35B1" w:rsidRDefault="00F53DA6" w:rsidP="004816C5">
      <w:pPr>
        <w:pStyle w:val="ListParagraph"/>
        <w:numPr>
          <w:ilvl w:val="0"/>
          <w:numId w:val="6"/>
        </w:numPr>
        <w:spacing w:line="240" w:lineRule="auto"/>
        <w:jc w:val="both"/>
        <w:rPr>
          <w:rFonts w:ascii="Times New Roman" w:hAnsi="Times New Roman" w:cs="Times New Roman"/>
        </w:rPr>
      </w:pPr>
      <w:r w:rsidRPr="006D35B1">
        <w:rPr>
          <w:rFonts w:ascii="Times New Roman" w:hAnsi="Times New Roman" w:cs="Times New Roman"/>
        </w:rPr>
        <w:t xml:space="preserve">The allotment of Equity Shares issued on preferential basis </w:t>
      </w:r>
      <w:proofErr w:type="gramStart"/>
      <w:r w:rsidRPr="006D35B1">
        <w:rPr>
          <w:rFonts w:ascii="Times New Roman" w:hAnsi="Times New Roman" w:cs="Times New Roman"/>
        </w:rPr>
        <w:t>is in compliance with</w:t>
      </w:r>
      <w:proofErr w:type="gramEnd"/>
      <w:r w:rsidRPr="006D35B1">
        <w:rPr>
          <w:rFonts w:ascii="Times New Roman" w:hAnsi="Times New Roman" w:cs="Times New Roman"/>
        </w:rPr>
        <w:t xml:space="preserve"> the provisions of SEBI (Substantial Acquisition of Shares and Takeovers) Regulations, 2011.</w:t>
      </w:r>
    </w:p>
    <w:p w14:paraId="1ABE3C79" w14:textId="77777777" w:rsidR="00A04F57" w:rsidRPr="006D35B1" w:rsidRDefault="00A04F57" w:rsidP="004816C5">
      <w:pPr>
        <w:pStyle w:val="ListParagraph"/>
        <w:spacing w:line="240" w:lineRule="auto"/>
        <w:jc w:val="both"/>
        <w:rPr>
          <w:rFonts w:ascii="Times New Roman" w:hAnsi="Times New Roman" w:cs="Times New Roman"/>
        </w:rPr>
      </w:pPr>
    </w:p>
    <w:p w14:paraId="0F22B25F" w14:textId="35207163" w:rsidR="00AB2D18" w:rsidRPr="004F10DF" w:rsidRDefault="002D0221" w:rsidP="004F10DF">
      <w:pPr>
        <w:pStyle w:val="ListParagraph"/>
        <w:numPr>
          <w:ilvl w:val="0"/>
          <w:numId w:val="6"/>
        </w:numPr>
        <w:jc w:val="both"/>
        <w:rPr>
          <w:rFonts w:ascii="Times New Roman" w:hAnsi="Times New Roman" w:cs="Times New Roman"/>
        </w:rPr>
      </w:pPr>
      <w:r w:rsidRPr="006D35B1">
        <w:rPr>
          <w:rFonts w:ascii="Times New Roman" w:hAnsi="Times New Roman" w:cs="Times New Roman"/>
        </w:rPr>
        <w:t xml:space="preserve">Allotment of shares has been made only to such </w:t>
      </w:r>
      <w:proofErr w:type="gramStart"/>
      <w:r w:rsidRPr="006D35B1">
        <w:rPr>
          <w:rFonts w:ascii="Times New Roman" w:hAnsi="Times New Roman" w:cs="Times New Roman"/>
        </w:rPr>
        <w:t>persons</w:t>
      </w:r>
      <w:proofErr w:type="gramEnd"/>
      <w:r w:rsidRPr="006D35B1">
        <w:rPr>
          <w:rFonts w:ascii="Times New Roman" w:hAnsi="Times New Roman" w:cs="Times New Roman"/>
        </w:rPr>
        <w:t xml:space="preserve"> to whom offer / invitation was made</w:t>
      </w:r>
      <w:r w:rsidR="00C866BB">
        <w:rPr>
          <w:rFonts w:ascii="Times New Roman" w:hAnsi="Times New Roman" w:cs="Times New Roman"/>
        </w:rPr>
        <w:t>.</w:t>
      </w:r>
      <w:r w:rsidRPr="006D35B1">
        <w:rPr>
          <w:rFonts w:ascii="Times New Roman" w:hAnsi="Times New Roman" w:cs="Times New Roman"/>
        </w:rPr>
        <w:t xml:space="preserve"> </w:t>
      </w:r>
      <w:r w:rsidR="00C866BB">
        <w:rPr>
          <w:rFonts w:ascii="Times New Roman" w:hAnsi="Times New Roman" w:cs="Times New Roman"/>
        </w:rPr>
        <w:t>F</w:t>
      </w:r>
      <w:r w:rsidRPr="006D35B1">
        <w:rPr>
          <w:rFonts w:ascii="Times New Roman" w:hAnsi="Times New Roman" w:cs="Times New Roman"/>
        </w:rPr>
        <w:t>urther n</w:t>
      </w:r>
      <w:r w:rsidR="00A04F57" w:rsidRPr="006D35B1">
        <w:rPr>
          <w:rFonts w:ascii="Times New Roman" w:hAnsi="Times New Roman" w:cs="Times New Roman"/>
        </w:rPr>
        <w:t xml:space="preserve">one of the allottees </w:t>
      </w:r>
      <w:r w:rsidR="00EB4AA3" w:rsidRPr="004F10DF">
        <w:rPr>
          <w:rFonts w:ascii="Times New Roman" w:hAnsi="Times New Roman" w:cs="Times New Roman"/>
        </w:rPr>
        <w:t>and the beneficial owners to allottees</w:t>
      </w:r>
      <w:r w:rsidR="00EB4AA3" w:rsidRPr="006D35B1">
        <w:rPr>
          <w:rFonts w:ascii="Times New Roman" w:hAnsi="Times New Roman" w:cs="Times New Roman"/>
        </w:rPr>
        <w:t xml:space="preserve">, </w:t>
      </w:r>
      <w:r w:rsidR="00C866BB" w:rsidRPr="00C866BB">
        <w:rPr>
          <w:rFonts w:ascii="Times New Roman" w:hAnsi="Times New Roman" w:cs="Times New Roman"/>
        </w:rPr>
        <w:t xml:space="preserve">issuer, its promoter and directors, </w:t>
      </w:r>
      <w:r w:rsidR="00EB4AA3" w:rsidRPr="004F10DF">
        <w:rPr>
          <w:rFonts w:ascii="Times New Roman" w:hAnsi="Times New Roman" w:cs="Times New Roman"/>
        </w:rPr>
        <w:t xml:space="preserve">have not been directly or </w:t>
      </w:r>
      <w:proofErr w:type="gramStart"/>
      <w:r w:rsidR="00EB4AA3" w:rsidRPr="004F10DF">
        <w:rPr>
          <w:rFonts w:ascii="Times New Roman" w:hAnsi="Times New Roman" w:cs="Times New Roman"/>
        </w:rPr>
        <w:t>indirectly,</w:t>
      </w:r>
      <w:proofErr w:type="gramEnd"/>
      <w:r w:rsidR="00EB4AA3" w:rsidRPr="004F10DF">
        <w:rPr>
          <w:rFonts w:ascii="Times New Roman" w:hAnsi="Times New Roman" w:cs="Times New Roman"/>
        </w:rPr>
        <w:t xml:space="preserve"> </w:t>
      </w:r>
      <w:r w:rsidR="00A04F57" w:rsidRPr="006D35B1">
        <w:rPr>
          <w:rFonts w:ascii="Times New Roman" w:hAnsi="Times New Roman" w:cs="Times New Roman"/>
        </w:rPr>
        <w:t>debarred from accessing the capital market by any regulatory authority</w:t>
      </w:r>
      <w:r w:rsidR="00EB4AA3" w:rsidRPr="006D35B1">
        <w:rPr>
          <w:rFonts w:ascii="Times New Roman" w:hAnsi="Times New Roman" w:cs="Times New Roman"/>
        </w:rPr>
        <w:t xml:space="preserve"> or have been restrained by any regulatory authority from, directly or indirectly, acquiring the said securities.</w:t>
      </w:r>
      <w:r w:rsidRPr="004F10DF">
        <w:rPr>
          <w:rFonts w:ascii="Times New Roman" w:hAnsi="Times New Roman" w:cs="Times New Roman"/>
        </w:rPr>
        <w:t xml:space="preserve"> </w:t>
      </w:r>
    </w:p>
    <w:p w14:paraId="412193C5" w14:textId="77777777" w:rsidR="009C69CB" w:rsidRPr="006D35B1" w:rsidRDefault="009C69CB" w:rsidP="004816C5">
      <w:pPr>
        <w:widowControl w:val="0"/>
        <w:numPr>
          <w:ilvl w:val="0"/>
          <w:numId w:val="6"/>
        </w:numPr>
        <w:spacing w:before="120" w:after="0" w:line="240" w:lineRule="auto"/>
        <w:jc w:val="both"/>
        <w:rPr>
          <w:rFonts w:ascii="Times New Roman" w:hAnsi="Times New Roman" w:cs="Times New Roman"/>
        </w:rPr>
      </w:pPr>
      <w:r w:rsidRPr="006D35B1">
        <w:rPr>
          <w:rFonts w:ascii="Times New Roman" w:hAnsi="Times New Roman" w:cs="Times New Roman"/>
        </w:rPr>
        <w:t>The securities</w:t>
      </w:r>
      <w:r w:rsidR="00A86DED" w:rsidRPr="006D35B1">
        <w:rPr>
          <w:rFonts w:ascii="Times New Roman" w:hAnsi="Times New Roman" w:cs="Times New Roman"/>
        </w:rPr>
        <w:t xml:space="preserve"> issued pursuant to the aforesaid preferential issue</w:t>
      </w:r>
      <w:r w:rsidRPr="006D35B1">
        <w:rPr>
          <w:rFonts w:ascii="Times New Roman" w:hAnsi="Times New Roman" w:cs="Times New Roman"/>
        </w:rPr>
        <w:t xml:space="preserve"> </w:t>
      </w:r>
      <w:r w:rsidR="0065120F" w:rsidRPr="006D35B1">
        <w:rPr>
          <w:rFonts w:ascii="Times New Roman" w:hAnsi="Times New Roman" w:cs="Times New Roman"/>
        </w:rPr>
        <w:t xml:space="preserve">are </w:t>
      </w:r>
      <w:r w:rsidR="00A86DED" w:rsidRPr="006D35B1">
        <w:rPr>
          <w:rFonts w:ascii="Times New Roman" w:hAnsi="Times New Roman" w:cs="Times New Roman"/>
        </w:rPr>
        <w:t>allotted</w:t>
      </w:r>
      <w:r w:rsidR="00B245E1" w:rsidRPr="006D35B1">
        <w:rPr>
          <w:rFonts w:ascii="Times New Roman" w:hAnsi="Times New Roman" w:cs="Times New Roman"/>
        </w:rPr>
        <w:t xml:space="preserve"> in </w:t>
      </w:r>
      <w:r w:rsidR="00CE30BF" w:rsidRPr="006D35B1">
        <w:rPr>
          <w:rFonts w:ascii="Times New Roman" w:hAnsi="Times New Roman" w:cs="Times New Roman"/>
        </w:rPr>
        <w:t xml:space="preserve">dematerialized </w:t>
      </w:r>
      <w:r w:rsidR="00B245E1" w:rsidRPr="006D35B1">
        <w:rPr>
          <w:rFonts w:ascii="Times New Roman" w:hAnsi="Times New Roman" w:cs="Times New Roman"/>
        </w:rPr>
        <w:t>form.</w:t>
      </w:r>
    </w:p>
    <w:p w14:paraId="402EBB51" w14:textId="77777777" w:rsidR="002D0221" w:rsidRPr="006D35B1" w:rsidRDefault="002D0221" w:rsidP="004816C5">
      <w:pPr>
        <w:pStyle w:val="ListParagraph"/>
        <w:spacing w:line="240" w:lineRule="auto"/>
        <w:jc w:val="both"/>
        <w:rPr>
          <w:rFonts w:ascii="Times New Roman" w:hAnsi="Times New Roman" w:cs="Times New Roman"/>
        </w:rPr>
      </w:pPr>
    </w:p>
    <w:p w14:paraId="5BD4E898" w14:textId="77777777" w:rsidR="00CE30BF" w:rsidRPr="006D35B1" w:rsidRDefault="002D0221" w:rsidP="0035007C">
      <w:pPr>
        <w:pStyle w:val="ListParagraph"/>
        <w:numPr>
          <w:ilvl w:val="0"/>
          <w:numId w:val="6"/>
        </w:numPr>
        <w:spacing w:line="240" w:lineRule="auto"/>
        <w:jc w:val="both"/>
        <w:rPr>
          <w:rFonts w:ascii="Times New Roman" w:hAnsi="Times New Roman" w:cs="Times New Roman"/>
        </w:rPr>
      </w:pPr>
      <w:r w:rsidRPr="006D35B1">
        <w:rPr>
          <w:rFonts w:ascii="Times New Roman" w:hAnsi="Times New Roman" w:cs="Times New Roman"/>
        </w:rPr>
        <w:t>The documents filed by the company with the Exchange are same/</w:t>
      </w:r>
      <w:r w:rsidR="00CE30BF" w:rsidRPr="006D35B1">
        <w:rPr>
          <w:rFonts w:ascii="Times New Roman" w:hAnsi="Times New Roman" w:cs="Times New Roman"/>
        </w:rPr>
        <w:t xml:space="preserve"> identical in all respect which </w:t>
      </w:r>
      <w:r w:rsidR="003B28E9" w:rsidRPr="006D35B1">
        <w:rPr>
          <w:rFonts w:ascii="Times New Roman" w:hAnsi="Times New Roman" w:cs="Times New Roman"/>
        </w:rPr>
        <w:t>has</w:t>
      </w:r>
      <w:r w:rsidRPr="006D35B1">
        <w:rPr>
          <w:rFonts w:ascii="Times New Roman" w:hAnsi="Times New Roman" w:cs="Times New Roman"/>
        </w:rPr>
        <w:t xml:space="preserve"> been filed by the company with Registrar of Companies/ SEBI/ Reserve Bank of India/ FIPB in respect of the allotment of these shares issued on a preferential basis as well as enlistment of the aforesaid on the Exchange.</w:t>
      </w:r>
    </w:p>
    <w:p w14:paraId="11EBE4B7" w14:textId="77777777" w:rsidR="002D0221" w:rsidRPr="006D35B1" w:rsidRDefault="002D0221" w:rsidP="004816C5">
      <w:pPr>
        <w:pStyle w:val="ListParagraph"/>
        <w:spacing w:line="240" w:lineRule="auto"/>
        <w:rPr>
          <w:rFonts w:ascii="Times New Roman" w:hAnsi="Times New Roman" w:cs="Times New Roman"/>
        </w:rPr>
      </w:pPr>
    </w:p>
    <w:p w14:paraId="6E7B87B4" w14:textId="105E1337" w:rsidR="00507C27" w:rsidRPr="004F10DF" w:rsidRDefault="00507C27" w:rsidP="00A72239">
      <w:pPr>
        <w:pStyle w:val="ListParagraph"/>
        <w:numPr>
          <w:ilvl w:val="0"/>
          <w:numId w:val="6"/>
        </w:numPr>
        <w:spacing w:line="240" w:lineRule="auto"/>
        <w:jc w:val="both"/>
        <w:rPr>
          <w:rFonts w:ascii="Times New Roman" w:hAnsi="Times New Roman" w:cs="Times New Roman"/>
        </w:rPr>
      </w:pPr>
      <w:r w:rsidRPr="004F10DF">
        <w:rPr>
          <w:rFonts w:ascii="Times New Roman" w:hAnsi="Times New Roman" w:cs="Times New Roman"/>
        </w:rPr>
        <w:t>The Issuer /RTA has updated the DNR</w:t>
      </w:r>
      <w:r w:rsidR="00956281" w:rsidRPr="004F10DF">
        <w:rPr>
          <w:rFonts w:ascii="Times New Roman" w:hAnsi="Times New Roman" w:cs="Times New Roman"/>
        </w:rPr>
        <w:t xml:space="preserve"> (Distinctive Number Range)</w:t>
      </w:r>
      <w:r w:rsidRPr="004F10DF">
        <w:rPr>
          <w:rFonts w:ascii="Times New Roman" w:hAnsi="Times New Roman" w:cs="Times New Roman"/>
        </w:rPr>
        <w:t xml:space="preserve"> details for the current allotment on depository portal.</w:t>
      </w:r>
    </w:p>
    <w:p w14:paraId="75D85193" w14:textId="77777777" w:rsidR="00F50343" w:rsidRPr="004F10DF" w:rsidRDefault="00F50343" w:rsidP="004F10DF">
      <w:pPr>
        <w:pStyle w:val="ListParagraph"/>
        <w:spacing w:line="240" w:lineRule="auto"/>
        <w:jc w:val="both"/>
        <w:rPr>
          <w:rFonts w:ascii="Times New Roman" w:hAnsi="Times New Roman" w:cs="Times New Roman"/>
        </w:rPr>
      </w:pPr>
    </w:p>
    <w:p w14:paraId="2C287609" w14:textId="1898BDAC" w:rsidR="00F50343" w:rsidRPr="004F10DF" w:rsidRDefault="00F50343" w:rsidP="004F10DF">
      <w:pPr>
        <w:pStyle w:val="ListParagraph"/>
        <w:numPr>
          <w:ilvl w:val="0"/>
          <w:numId w:val="6"/>
        </w:numPr>
        <w:spacing w:line="240" w:lineRule="auto"/>
        <w:jc w:val="both"/>
        <w:rPr>
          <w:rFonts w:ascii="Times New Roman" w:hAnsi="Times New Roman" w:cs="Times New Roman"/>
        </w:rPr>
      </w:pPr>
      <w:r w:rsidRPr="004F10DF">
        <w:rPr>
          <w:rFonts w:ascii="Times New Roman" w:hAnsi="Times New Roman" w:cs="Times New Roman"/>
        </w:rPr>
        <w:t>The shares issued to NRIs are as per guidelines issued by Reserve Bank of India (if applicable)</w:t>
      </w:r>
    </w:p>
    <w:p w14:paraId="751920DF" w14:textId="77777777" w:rsidR="00F50343" w:rsidRPr="006D35B1" w:rsidRDefault="00F50343" w:rsidP="004F10DF">
      <w:pPr>
        <w:pStyle w:val="ListParagraph"/>
        <w:spacing w:after="0" w:line="240" w:lineRule="auto"/>
        <w:jc w:val="both"/>
        <w:rPr>
          <w:rFonts w:ascii="Times New Roman" w:hAnsi="Times New Roman" w:cs="Times New Roman"/>
        </w:rPr>
      </w:pPr>
    </w:p>
    <w:p w14:paraId="7F2ABFA4" w14:textId="3F9076A7" w:rsidR="00F50343" w:rsidRPr="004F10DF" w:rsidRDefault="00F50343" w:rsidP="005855C5">
      <w:pPr>
        <w:pStyle w:val="ListParagraph"/>
        <w:numPr>
          <w:ilvl w:val="0"/>
          <w:numId w:val="6"/>
        </w:numPr>
        <w:spacing w:line="240" w:lineRule="auto"/>
        <w:jc w:val="both"/>
        <w:rPr>
          <w:rFonts w:ascii="Times New Roman" w:hAnsi="Times New Roman" w:cs="Times New Roman"/>
        </w:rPr>
      </w:pPr>
      <w:r w:rsidRPr="004F10DF">
        <w:rPr>
          <w:rFonts w:ascii="Times New Roman" w:hAnsi="Times New Roman" w:cs="Times New Roman"/>
        </w:rPr>
        <w:t xml:space="preserve">No allotment has been made to an allottee who did not have PAN at the time of allotment, unless the entity is exempt from PAN. </w:t>
      </w:r>
    </w:p>
    <w:p w14:paraId="52A62A59" w14:textId="77777777" w:rsidR="00507C27" w:rsidRPr="006D35B1" w:rsidRDefault="00507C27" w:rsidP="004F10DF">
      <w:pPr>
        <w:pStyle w:val="ListParagraph"/>
        <w:spacing w:line="240" w:lineRule="auto"/>
        <w:jc w:val="both"/>
        <w:rPr>
          <w:rFonts w:ascii="Times New Roman" w:hAnsi="Times New Roman" w:cs="Times New Roman"/>
        </w:rPr>
      </w:pPr>
    </w:p>
    <w:p w14:paraId="51E4E668" w14:textId="77777777" w:rsidR="00CB2651" w:rsidRPr="006D35B1" w:rsidRDefault="002D0221" w:rsidP="00A72239">
      <w:pPr>
        <w:pStyle w:val="ListParagraph"/>
        <w:numPr>
          <w:ilvl w:val="0"/>
          <w:numId w:val="6"/>
        </w:numPr>
        <w:spacing w:line="240" w:lineRule="auto"/>
        <w:jc w:val="both"/>
        <w:rPr>
          <w:rFonts w:ascii="Times New Roman" w:hAnsi="Times New Roman" w:cs="Times New Roman"/>
        </w:rPr>
      </w:pPr>
      <w:r w:rsidRPr="006D35B1">
        <w:rPr>
          <w:rFonts w:ascii="Times New Roman" w:hAnsi="Times New Roman" w:cs="Times New Roman"/>
        </w:rPr>
        <w:t xml:space="preserve">The lock-in of pre preferential holding (if any) of the allottees would be further extended </w:t>
      </w:r>
      <w:proofErr w:type="spellStart"/>
      <w:proofErr w:type="gramStart"/>
      <w:r w:rsidRPr="006D35B1">
        <w:rPr>
          <w:rFonts w:ascii="Times New Roman" w:hAnsi="Times New Roman" w:cs="Times New Roman"/>
        </w:rPr>
        <w:t>upto</w:t>
      </w:r>
      <w:proofErr w:type="spellEnd"/>
      <w:proofErr w:type="gramEnd"/>
      <w:r w:rsidR="00AA1B71" w:rsidRPr="006D35B1">
        <w:rPr>
          <w:rFonts w:ascii="Times New Roman" w:hAnsi="Times New Roman" w:cs="Times New Roman"/>
        </w:rPr>
        <w:t xml:space="preserve"> </w:t>
      </w:r>
    </w:p>
    <w:p w14:paraId="6E0B11C4" w14:textId="77777777" w:rsidR="00CB2651" w:rsidRPr="006D35B1" w:rsidRDefault="00CB2651" w:rsidP="00CB2651">
      <w:pPr>
        <w:pStyle w:val="ListParagraph"/>
        <w:numPr>
          <w:ilvl w:val="0"/>
          <w:numId w:val="16"/>
        </w:numPr>
        <w:spacing w:line="240" w:lineRule="auto"/>
        <w:jc w:val="both"/>
        <w:rPr>
          <w:rFonts w:ascii="Times New Roman" w:hAnsi="Times New Roman" w:cs="Times New Roman"/>
        </w:rPr>
      </w:pPr>
      <w:r w:rsidRPr="006D35B1">
        <w:rPr>
          <w:rFonts w:ascii="Times New Roman" w:hAnsi="Times New Roman" w:cs="Times New Roman"/>
        </w:rPr>
        <w:t xml:space="preserve">90 trading days from the last date of trading approval granted for equity shares or </w:t>
      </w:r>
    </w:p>
    <w:p w14:paraId="39B576D4" w14:textId="77777777" w:rsidR="00CB2651" w:rsidRPr="006D35B1" w:rsidRDefault="00CB2651" w:rsidP="00CB2651">
      <w:pPr>
        <w:pStyle w:val="ListParagraph"/>
        <w:numPr>
          <w:ilvl w:val="0"/>
          <w:numId w:val="16"/>
        </w:numPr>
        <w:spacing w:line="240" w:lineRule="auto"/>
        <w:jc w:val="both"/>
        <w:rPr>
          <w:rFonts w:ascii="Times New Roman" w:hAnsi="Times New Roman" w:cs="Times New Roman"/>
        </w:rPr>
      </w:pPr>
      <w:r w:rsidRPr="006D35B1">
        <w:rPr>
          <w:rFonts w:ascii="Times New Roman" w:hAnsi="Times New Roman" w:cs="Times New Roman"/>
        </w:rPr>
        <w:t>90 trading days from the last date of trading approval granted for last conversion of convertible securities into equity shares of respective allottee</w:t>
      </w:r>
    </w:p>
    <w:p w14:paraId="09EF5523" w14:textId="2E3E974A" w:rsidR="00A1377A" w:rsidRPr="006D35B1" w:rsidRDefault="00CB2651" w:rsidP="004F10DF">
      <w:pPr>
        <w:ind w:left="720"/>
        <w:rPr>
          <w:rFonts w:ascii="Times New Roman" w:hAnsi="Times New Roman" w:cs="Times New Roman"/>
        </w:rPr>
      </w:pPr>
      <w:r w:rsidRPr="004F10DF">
        <w:rPr>
          <w:rFonts w:ascii="Times New Roman" w:hAnsi="Times New Roman" w:cs="Times New Roman"/>
        </w:rPr>
        <w:t xml:space="preserve">from all the stock exchanges to </w:t>
      </w:r>
      <w:proofErr w:type="gramStart"/>
      <w:r w:rsidRPr="004F10DF">
        <w:rPr>
          <w:rFonts w:ascii="Times New Roman" w:hAnsi="Times New Roman" w:cs="Times New Roman"/>
        </w:rPr>
        <w:t>be in compliance with</w:t>
      </w:r>
      <w:proofErr w:type="gramEnd"/>
      <w:r w:rsidRPr="004F10DF">
        <w:rPr>
          <w:rFonts w:ascii="Times New Roman" w:hAnsi="Times New Roman" w:cs="Times New Roman"/>
        </w:rPr>
        <w:t xml:space="preserve"> Regulation 167 (6) of SEBI (Issue of Capital and Disclosure Requirements) Regulations, 2018</w:t>
      </w:r>
      <w:r w:rsidRPr="006D35B1">
        <w:rPr>
          <w:rFonts w:ascii="Times New Roman" w:hAnsi="Times New Roman" w:cs="Times New Roman"/>
        </w:rPr>
        <w:t>.</w:t>
      </w:r>
    </w:p>
    <w:p w14:paraId="4EE61A26" w14:textId="7B1C35BE" w:rsidR="009B572B" w:rsidRPr="006D35B1" w:rsidRDefault="009B572B" w:rsidP="004F10DF">
      <w:pPr>
        <w:pStyle w:val="ListParagraph"/>
        <w:numPr>
          <w:ilvl w:val="0"/>
          <w:numId w:val="6"/>
        </w:numPr>
        <w:jc w:val="both"/>
        <w:rPr>
          <w:rFonts w:ascii="Times New Roman" w:hAnsi="Times New Roman" w:cs="Times New Roman"/>
        </w:rPr>
      </w:pPr>
      <w:r w:rsidRPr="006D35B1">
        <w:rPr>
          <w:rFonts w:ascii="Times New Roman" w:hAnsi="Times New Roman" w:cs="Times New Roman"/>
        </w:rPr>
        <w:t>Allotment of equity shares/convertible securities and equity on conversion of the convertible securities has been made in dematerialization form.</w:t>
      </w:r>
    </w:p>
    <w:p w14:paraId="4FF5B4B2" w14:textId="77777777" w:rsidR="009B572B" w:rsidRPr="006D35B1" w:rsidRDefault="009B572B" w:rsidP="004F10DF">
      <w:pPr>
        <w:pStyle w:val="ListParagraph"/>
        <w:spacing w:line="240" w:lineRule="auto"/>
        <w:jc w:val="both"/>
        <w:rPr>
          <w:rFonts w:ascii="Times New Roman" w:hAnsi="Times New Roman" w:cs="Times New Roman"/>
        </w:rPr>
      </w:pPr>
    </w:p>
    <w:p w14:paraId="3DA1D18B" w14:textId="61749143" w:rsidR="002D0221" w:rsidRPr="006D35B1" w:rsidRDefault="00AB2D18" w:rsidP="004816C5">
      <w:pPr>
        <w:pStyle w:val="ListParagraph"/>
        <w:numPr>
          <w:ilvl w:val="0"/>
          <w:numId w:val="6"/>
        </w:numPr>
        <w:spacing w:line="240" w:lineRule="auto"/>
        <w:jc w:val="both"/>
        <w:rPr>
          <w:rFonts w:ascii="Times New Roman" w:hAnsi="Times New Roman" w:cs="Times New Roman"/>
        </w:rPr>
      </w:pPr>
      <w:r w:rsidRPr="006D35B1">
        <w:rPr>
          <w:rFonts w:ascii="Times New Roman" w:hAnsi="Times New Roman" w:cs="Times New Roman"/>
        </w:rPr>
        <w:t>T</w:t>
      </w:r>
      <w:r w:rsidR="002D0221" w:rsidRPr="006D35B1">
        <w:rPr>
          <w:rFonts w:ascii="Times New Roman" w:hAnsi="Times New Roman" w:cs="Times New Roman"/>
        </w:rPr>
        <w:t>he shares allotted under the preferential issue shall be kept under lock-in as given below</w:t>
      </w:r>
    </w:p>
    <w:p w14:paraId="1E24717D" w14:textId="45A897F3" w:rsidR="00B95227" w:rsidRPr="004F10DF" w:rsidRDefault="00B95227" w:rsidP="004F10DF">
      <w:pPr>
        <w:pStyle w:val="ListParagraph"/>
        <w:spacing w:line="240" w:lineRule="auto"/>
        <w:jc w:val="both"/>
        <w:rPr>
          <w:rFonts w:ascii="Times New Roman" w:hAnsi="Times New Roman" w:cs="Times New Roman"/>
        </w:rPr>
      </w:pPr>
      <w:r w:rsidRPr="004F10DF">
        <w:rPr>
          <w:rFonts w:ascii="Times New Roman" w:hAnsi="Times New Roman" w:cs="Times New Roman"/>
        </w:rPr>
        <w:t xml:space="preserve">Further, the Issuer shall extend the lock-in, whenever required </w:t>
      </w:r>
      <w:proofErr w:type="gramStart"/>
      <w:r w:rsidRPr="004F10DF">
        <w:rPr>
          <w:rFonts w:ascii="Times New Roman" w:hAnsi="Times New Roman" w:cs="Times New Roman"/>
        </w:rPr>
        <w:t>in order to</w:t>
      </w:r>
      <w:proofErr w:type="gramEnd"/>
      <w:r w:rsidRPr="004F10DF">
        <w:rPr>
          <w:rFonts w:ascii="Times New Roman" w:hAnsi="Times New Roman" w:cs="Times New Roman"/>
        </w:rPr>
        <w:t xml:space="preserve"> comply with </w:t>
      </w:r>
      <w:proofErr w:type="gramStart"/>
      <w:r w:rsidRPr="004F10DF">
        <w:rPr>
          <w:rFonts w:ascii="Times New Roman" w:hAnsi="Times New Roman" w:cs="Times New Roman"/>
        </w:rPr>
        <w:t>the Regulation</w:t>
      </w:r>
      <w:proofErr w:type="gramEnd"/>
      <w:r w:rsidRPr="004F10DF">
        <w:rPr>
          <w:rFonts w:ascii="Times New Roman" w:hAnsi="Times New Roman" w:cs="Times New Roman"/>
        </w:rPr>
        <w:t xml:space="preserve"> 167 of the ICDR Regulations, 2018 and amendments thereof and shall also intimate the Stock Exchange about the extension of lock-in period, if any</w:t>
      </w:r>
      <w:r w:rsidR="008A3389" w:rsidRPr="006D35B1">
        <w:rPr>
          <w:rFonts w:ascii="Times New Roman" w:hAnsi="Times New Roman" w:cs="Times New Roman"/>
        </w:rPr>
        <w:t>.</w:t>
      </w:r>
    </w:p>
    <w:p w14:paraId="4A75B593" w14:textId="77777777" w:rsidR="00B95227" w:rsidRPr="006D35B1" w:rsidRDefault="00B95227" w:rsidP="004F10DF">
      <w:pPr>
        <w:pStyle w:val="ListParagraph"/>
        <w:spacing w:line="240" w:lineRule="auto"/>
        <w:jc w:val="both"/>
        <w:rPr>
          <w:rFonts w:ascii="Times New Roman" w:hAnsi="Times New Roman" w:cs="Times New Roman"/>
        </w:rPr>
      </w:pP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70"/>
        <w:gridCol w:w="900"/>
        <w:gridCol w:w="1080"/>
        <w:gridCol w:w="4509"/>
      </w:tblGrid>
      <w:tr w:rsidR="002D0221" w:rsidRPr="006D35B1" w14:paraId="06C8B56E" w14:textId="77777777" w:rsidTr="004C6BC2">
        <w:tc>
          <w:tcPr>
            <w:tcW w:w="1271" w:type="dxa"/>
            <w:vMerge w:val="restart"/>
          </w:tcPr>
          <w:p w14:paraId="03F09352" w14:textId="77777777" w:rsidR="002D0221" w:rsidRPr="004F10DF" w:rsidRDefault="002D0221" w:rsidP="0035007C">
            <w:pPr>
              <w:widowControl w:val="0"/>
              <w:spacing w:after="0" w:line="240" w:lineRule="auto"/>
              <w:jc w:val="center"/>
              <w:rPr>
                <w:rFonts w:ascii="Times New Roman" w:hAnsi="Times New Roman" w:cs="Times New Roman"/>
                <w:b/>
                <w:bCs/>
              </w:rPr>
            </w:pPr>
            <w:r w:rsidRPr="004F10DF">
              <w:rPr>
                <w:rFonts w:ascii="Times New Roman" w:hAnsi="Times New Roman" w:cs="Times New Roman"/>
                <w:b/>
                <w:bCs/>
              </w:rPr>
              <w:t>Name of the allottee</w:t>
            </w:r>
          </w:p>
        </w:tc>
        <w:tc>
          <w:tcPr>
            <w:tcW w:w="1170" w:type="dxa"/>
            <w:vMerge w:val="restart"/>
          </w:tcPr>
          <w:p w14:paraId="3F5071C1" w14:textId="323EAD87" w:rsidR="002D0221" w:rsidRPr="004F10DF" w:rsidRDefault="008A3389" w:rsidP="0035007C">
            <w:pPr>
              <w:widowControl w:val="0"/>
              <w:spacing w:after="0" w:line="240" w:lineRule="auto"/>
              <w:ind w:right="-187"/>
              <w:jc w:val="center"/>
              <w:rPr>
                <w:rFonts w:ascii="Times New Roman" w:hAnsi="Times New Roman" w:cs="Times New Roman"/>
                <w:b/>
                <w:bCs/>
              </w:rPr>
            </w:pPr>
            <w:r w:rsidRPr="004F10DF">
              <w:rPr>
                <w:rFonts w:ascii="Times New Roman" w:hAnsi="Times New Roman" w:cs="Times New Roman"/>
                <w:b/>
                <w:bCs/>
              </w:rPr>
              <w:t>No. of Equity shares allotted</w:t>
            </w:r>
          </w:p>
        </w:tc>
        <w:tc>
          <w:tcPr>
            <w:tcW w:w="1980" w:type="dxa"/>
            <w:gridSpan w:val="2"/>
          </w:tcPr>
          <w:p w14:paraId="0C28BF1A" w14:textId="77777777" w:rsidR="002D0221" w:rsidRPr="004F10DF" w:rsidRDefault="002D0221" w:rsidP="0035007C">
            <w:pPr>
              <w:widowControl w:val="0"/>
              <w:spacing w:after="0" w:line="240" w:lineRule="auto"/>
              <w:ind w:right="-187"/>
              <w:jc w:val="center"/>
              <w:rPr>
                <w:rFonts w:ascii="Times New Roman" w:hAnsi="Times New Roman" w:cs="Times New Roman"/>
                <w:b/>
                <w:bCs/>
              </w:rPr>
            </w:pPr>
            <w:r w:rsidRPr="004F10DF">
              <w:rPr>
                <w:rFonts w:ascii="Times New Roman" w:hAnsi="Times New Roman" w:cs="Times New Roman"/>
                <w:b/>
                <w:bCs/>
              </w:rPr>
              <w:t>Distinctive nos.</w:t>
            </w:r>
          </w:p>
        </w:tc>
        <w:tc>
          <w:tcPr>
            <w:tcW w:w="4509" w:type="dxa"/>
            <w:vMerge w:val="restart"/>
          </w:tcPr>
          <w:p w14:paraId="1237EE96" w14:textId="2993DE00" w:rsidR="002D0221" w:rsidRPr="004F10DF" w:rsidRDefault="002D0221" w:rsidP="0035007C">
            <w:pPr>
              <w:widowControl w:val="0"/>
              <w:spacing w:after="0" w:line="240" w:lineRule="auto"/>
              <w:jc w:val="center"/>
              <w:rPr>
                <w:rFonts w:ascii="Times New Roman" w:hAnsi="Times New Roman" w:cs="Times New Roman"/>
                <w:b/>
                <w:bCs/>
              </w:rPr>
            </w:pPr>
            <w:r w:rsidRPr="004F10DF">
              <w:rPr>
                <w:rFonts w:ascii="Times New Roman" w:hAnsi="Times New Roman" w:cs="Times New Roman"/>
                <w:b/>
                <w:bCs/>
              </w:rPr>
              <w:t xml:space="preserve">Lock-in </w:t>
            </w:r>
            <w:r w:rsidR="008A3389" w:rsidRPr="006D35B1">
              <w:rPr>
                <w:rFonts w:ascii="Times New Roman" w:hAnsi="Times New Roman" w:cs="Times New Roman"/>
                <w:b/>
                <w:bCs/>
              </w:rPr>
              <w:t xml:space="preserve">details </w:t>
            </w:r>
            <w:proofErr w:type="spellStart"/>
            <w:proofErr w:type="gramStart"/>
            <w:r w:rsidR="008A3389" w:rsidRPr="006D35B1">
              <w:rPr>
                <w:rFonts w:ascii="Times New Roman" w:hAnsi="Times New Roman" w:cs="Times New Roman"/>
                <w:b/>
                <w:bCs/>
              </w:rPr>
              <w:t>upto</w:t>
            </w:r>
            <w:proofErr w:type="spellEnd"/>
            <w:proofErr w:type="gramEnd"/>
            <w:r w:rsidR="008A3389" w:rsidRPr="006D35B1">
              <w:rPr>
                <w:rFonts w:ascii="Times New Roman" w:hAnsi="Times New Roman" w:cs="Times New Roman"/>
                <w:b/>
                <w:bCs/>
              </w:rPr>
              <w:t xml:space="preserve"> from the date of Latest Trading Approval</w:t>
            </w:r>
          </w:p>
        </w:tc>
      </w:tr>
      <w:tr w:rsidR="002D0221" w:rsidRPr="006D35B1" w14:paraId="305F6F74" w14:textId="77777777" w:rsidTr="004C6BC2">
        <w:tc>
          <w:tcPr>
            <w:tcW w:w="1271" w:type="dxa"/>
            <w:vMerge/>
          </w:tcPr>
          <w:p w14:paraId="5CE4F4A2" w14:textId="77777777" w:rsidR="002D0221" w:rsidRPr="006D35B1" w:rsidRDefault="002D0221" w:rsidP="0035007C">
            <w:pPr>
              <w:widowControl w:val="0"/>
              <w:spacing w:after="0" w:line="240" w:lineRule="auto"/>
              <w:jc w:val="both"/>
              <w:rPr>
                <w:rFonts w:ascii="Times New Roman" w:hAnsi="Times New Roman" w:cs="Times New Roman"/>
              </w:rPr>
            </w:pPr>
          </w:p>
        </w:tc>
        <w:tc>
          <w:tcPr>
            <w:tcW w:w="1170" w:type="dxa"/>
            <w:vMerge/>
          </w:tcPr>
          <w:p w14:paraId="5689C31E" w14:textId="77777777" w:rsidR="002D0221" w:rsidRPr="006D35B1" w:rsidRDefault="002D0221" w:rsidP="0035007C">
            <w:pPr>
              <w:widowControl w:val="0"/>
              <w:spacing w:after="0" w:line="240" w:lineRule="auto"/>
              <w:ind w:right="-187"/>
              <w:jc w:val="both"/>
              <w:rPr>
                <w:rFonts w:ascii="Times New Roman" w:hAnsi="Times New Roman" w:cs="Times New Roman"/>
              </w:rPr>
            </w:pPr>
          </w:p>
        </w:tc>
        <w:tc>
          <w:tcPr>
            <w:tcW w:w="900" w:type="dxa"/>
          </w:tcPr>
          <w:p w14:paraId="7E0F2EAF" w14:textId="77777777" w:rsidR="002D0221" w:rsidRPr="004F10DF" w:rsidRDefault="002D0221" w:rsidP="0035007C">
            <w:pPr>
              <w:widowControl w:val="0"/>
              <w:spacing w:after="0" w:line="240" w:lineRule="auto"/>
              <w:ind w:right="-187"/>
              <w:jc w:val="center"/>
              <w:rPr>
                <w:rFonts w:ascii="Times New Roman" w:hAnsi="Times New Roman" w:cs="Times New Roman"/>
                <w:b/>
                <w:bCs/>
              </w:rPr>
            </w:pPr>
            <w:r w:rsidRPr="004F10DF">
              <w:rPr>
                <w:rFonts w:ascii="Times New Roman" w:hAnsi="Times New Roman" w:cs="Times New Roman"/>
                <w:b/>
                <w:bCs/>
              </w:rPr>
              <w:t>From</w:t>
            </w:r>
          </w:p>
        </w:tc>
        <w:tc>
          <w:tcPr>
            <w:tcW w:w="1080" w:type="dxa"/>
          </w:tcPr>
          <w:p w14:paraId="277EF925" w14:textId="77777777" w:rsidR="002D0221" w:rsidRPr="004F10DF" w:rsidRDefault="002D0221" w:rsidP="0035007C">
            <w:pPr>
              <w:widowControl w:val="0"/>
              <w:spacing w:after="0" w:line="240" w:lineRule="auto"/>
              <w:ind w:right="-187"/>
              <w:jc w:val="center"/>
              <w:rPr>
                <w:rFonts w:ascii="Times New Roman" w:hAnsi="Times New Roman" w:cs="Times New Roman"/>
                <w:b/>
                <w:bCs/>
              </w:rPr>
            </w:pPr>
            <w:r w:rsidRPr="004F10DF">
              <w:rPr>
                <w:rFonts w:ascii="Times New Roman" w:hAnsi="Times New Roman" w:cs="Times New Roman"/>
                <w:b/>
                <w:bCs/>
              </w:rPr>
              <w:t>To</w:t>
            </w:r>
          </w:p>
        </w:tc>
        <w:tc>
          <w:tcPr>
            <w:tcW w:w="4509" w:type="dxa"/>
            <w:vMerge/>
          </w:tcPr>
          <w:p w14:paraId="4D28C6CC" w14:textId="77777777" w:rsidR="002D0221" w:rsidRPr="006D35B1" w:rsidRDefault="002D0221" w:rsidP="0035007C">
            <w:pPr>
              <w:widowControl w:val="0"/>
              <w:spacing w:after="0" w:line="240" w:lineRule="auto"/>
              <w:ind w:right="-187"/>
              <w:jc w:val="both"/>
              <w:rPr>
                <w:rFonts w:ascii="Times New Roman" w:hAnsi="Times New Roman" w:cs="Times New Roman"/>
              </w:rPr>
            </w:pPr>
          </w:p>
        </w:tc>
      </w:tr>
      <w:tr w:rsidR="002D0221" w:rsidRPr="006D35B1" w14:paraId="39BABBB1" w14:textId="77777777" w:rsidTr="004C6BC2">
        <w:tc>
          <w:tcPr>
            <w:tcW w:w="1271" w:type="dxa"/>
          </w:tcPr>
          <w:p w14:paraId="58438BD5" w14:textId="77777777" w:rsidR="002D0221" w:rsidRPr="006D35B1" w:rsidRDefault="002D0221" w:rsidP="0035007C">
            <w:pPr>
              <w:widowControl w:val="0"/>
              <w:spacing w:after="0" w:line="240" w:lineRule="auto"/>
              <w:jc w:val="both"/>
              <w:rPr>
                <w:rFonts w:ascii="Times New Roman" w:hAnsi="Times New Roman" w:cs="Times New Roman"/>
              </w:rPr>
            </w:pPr>
          </w:p>
        </w:tc>
        <w:tc>
          <w:tcPr>
            <w:tcW w:w="1170" w:type="dxa"/>
          </w:tcPr>
          <w:p w14:paraId="32584A4A" w14:textId="77777777" w:rsidR="002D0221" w:rsidRPr="006D35B1" w:rsidRDefault="002D0221" w:rsidP="0035007C">
            <w:pPr>
              <w:widowControl w:val="0"/>
              <w:spacing w:after="0" w:line="240" w:lineRule="auto"/>
              <w:ind w:right="-187"/>
              <w:jc w:val="both"/>
              <w:rPr>
                <w:rFonts w:ascii="Times New Roman" w:hAnsi="Times New Roman" w:cs="Times New Roman"/>
              </w:rPr>
            </w:pPr>
          </w:p>
        </w:tc>
        <w:tc>
          <w:tcPr>
            <w:tcW w:w="900" w:type="dxa"/>
          </w:tcPr>
          <w:p w14:paraId="0026BF8B" w14:textId="77777777" w:rsidR="002D0221" w:rsidRPr="006D35B1" w:rsidRDefault="002D0221" w:rsidP="0035007C">
            <w:pPr>
              <w:widowControl w:val="0"/>
              <w:spacing w:after="0" w:line="240" w:lineRule="auto"/>
              <w:ind w:right="-187"/>
              <w:jc w:val="both"/>
              <w:rPr>
                <w:rFonts w:ascii="Times New Roman" w:hAnsi="Times New Roman" w:cs="Times New Roman"/>
              </w:rPr>
            </w:pPr>
          </w:p>
        </w:tc>
        <w:tc>
          <w:tcPr>
            <w:tcW w:w="1080" w:type="dxa"/>
          </w:tcPr>
          <w:p w14:paraId="698EF5FC" w14:textId="77777777" w:rsidR="002D0221" w:rsidRPr="006D35B1" w:rsidRDefault="002D0221" w:rsidP="0035007C">
            <w:pPr>
              <w:widowControl w:val="0"/>
              <w:spacing w:after="0" w:line="240" w:lineRule="auto"/>
              <w:ind w:right="-187"/>
              <w:jc w:val="both"/>
              <w:rPr>
                <w:rFonts w:ascii="Times New Roman" w:hAnsi="Times New Roman" w:cs="Times New Roman"/>
              </w:rPr>
            </w:pPr>
          </w:p>
        </w:tc>
        <w:tc>
          <w:tcPr>
            <w:tcW w:w="4509" w:type="dxa"/>
          </w:tcPr>
          <w:p w14:paraId="2C7FB11F" w14:textId="28B86431" w:rsidR="002D0221" w:rsidRPr="006D35B1" w:rsidRDefault="00B95227" w:rsidP="0035007C">
            <w:pPr>
              <w:widowControl w:val="0"/>
              <w:spacing w:after="0" w:line="240" w:lineRule="auto"/>
              <w:jc w:val="both"/>
              <w:rPr>
                <w:rFonts w:ascii="Times New Roman" w:hAnsi="Times New Roman" w:cs="Times New Roman"/>
              </w:rPr>
            </w:pPr>
            <w:r w:rsidRPr="006D35B1">
              <w:rPr>
                <w:rFonts w:ascii="Times New Roman" w:hAnsi="Times New Roman" w:cs="Times New Roman"/>
              </w:rPr>
              <w:t xml:space="preserve">Six months / eighteen months </w:t>
            </w:r>
            <w:r w:rsidR="002D0221" w:rsidRPr="006D35B1">
              <w:rPr>
                <w:rFonts w:ascii="Times New Roman" w:hAnsi="Times New Roman" w:cs="Times New Roman"/>
              </w:rPr>
              <w:t>from the last date of trading approval from all the Stock Exchanges</w:t>
            </w:r>
          </w:p>
        </w:tc>
      </w:tr>
      <w:tr w:rsidR="00354981" w:rsidRPr="006D35B1" w14:paraId="0BA7B4F6" w14:textId="77777777" w:rsidTr="004C6BC2">
        <w:tc>
          <w:tcPr>
            <w:tcW w:w="1271" w:type="dxa"/>
          </w:tcPr>
          <w:p w14:paraId="4BBF4F70" w14:textId="77777777" w:rsidR="00354981" w:rsidRPr="006D35B1" w:rsidRDefault="00354981" w:rsidP="0035007C">
            <w:pPr>
              <w:widowControl w:val="0"/>
              <w:spacing w:after="0" w:line="240" w:lineRule="auto"/>
              <w:jc w:val="both"/>
              <w:rPr>
                <w:rFonts w:ascii="Times New Roman" w:hAnsi="Times New Roman" w:cs="Times New Roman"/>
              </w:rPr>
            </w:pPr>
          </w:p>
        </w:tc>
        <w:tc>
          <w:tcPr>
            <w:tcW w:w="1170" w:type="dxa"/>
          </w:tcPr>
          <w:p w14:paraId="0557693D" w14:textId="77777777" w:rsidR="00354981" w:rsidRPr="006D35B1" w:rsidRDefault="00354981" w:rsidP="0035007C">
            <w:pPr>
              <w:widowControl w:val="0"/>
              <w:spacing w:after="0" w:line="240" w:lineRule="auto"/>
              <w:ind w:right="-187"/>
              <w:jc w:val="both"/>
              <w:rPr>
                <w:rFonts w:ascii="Times New Roman" w:hAnsi="Times New Roman" w:cs="Times New Roman"/>
              </w:rPr>
            </w:pPr>
          </w:p>
        </w:tc>
        <w:tc>
          <w:tcPr>
            <w:tcW w:w="900" w:type="dxa"/>
          </w:tcPr>
          <w:p w14:paraId="056CEBB5" w14:textId="77777777" w:rsidR="00354981" w:rsidRPr="006D35B1" w:rsidRDefault="00354981" w:rsidP="0035007C">
            <w:pPr>
              <w:widowControl w:val="0"/>
              <w:spacing w:after="0" w:line="240" w:lineRule="auto"/>
              <w:ind w:right="-187"/>
              <w:jc w:val="both"/>
              <w:rPr>
                <w:rFonts w:ascii="Times New Roman" w:hAnsi="Times New Roman" w:cs="Times New Roman"/>
              </w:rPr>
            </w:pPr>
          </w:p>
        </w:tc>
        <w:tc>
          <w:tcPr>
            <w:tcW w:w="1080" w:type="dxa"/>
          </w:tcPr>
          <w:p w14:paraId="3E9B281D" w14:textId="77777777" w:rsidR="00354981" w:rsidRPr="006D35B1" w:rsidRDefault="00354981" w:rsidP="0035007C">
            <w:pPr>
              <w:widowControl w:val="0"/>
              <w:spacing w:after="0" w:line="240" w:lineRule="auto"/>
              <w:ind w:right="-187"/>
              <w:jc w:val="both"/>
              <w:rPr>
                <w:rFonts w:ascii="Times New Roman" w:hAnsi="Times New Roman" w:cs="Times New Roman"/>
              </w:rPr>
            </w:pPr>
          </w:p>
        </w:tc>
        <w:tc>
          <w:tcPr>
            <w:tcW w:w="4509" w:type="dxa"/>
          </w:tcPr>
          <w:p w14:paraId="615EC490" w14:textId="44E87C80" w:rsidR="00354981" w:rsidRPr="006D35B1" w:rsidRDefault="00B95227" w:rsidP="0035007C">
            <w:pPr>
              <w:widowControl w:val="0"/>
              <w:spacing w:after="0" w:line="240" w:lineRule="auto"/>
              <w:jc w:val="both"/>
              <w:rPr>
                <w:rFonts w:ascii="Times New Roman" w:hAnsi="Times New Roman" w:cs="Times New Roman"/>
              </w:rPr>
            </w:pPr>
            <w:r w:rsidRPr="006D35B1">
              <w:rPr>
                <w:rFonts w:ascii="Times New Roman" w:hAnsi="Times New Roman" w:cs="Times New Roman"/>
              </w:rPr>
              <w:t xml:space="preserve">Six months / eighteen months </w:t>
            </w:r>
            <w:r w:rsidR="00354981" w:rsidRPr="006D35B1">
              <w:rPr>
                <w:rFonts w:ascii="Times New Roman" w:hAnsi="Times New Roman" w:cs="Times New Roman"/>
              </w:rPr>
              <w:t>from the last date of trading approval from all the Stock Exchanges</w:t>
            </w:r>
          </w:p>
        </w:tc>
      </w:tr>
      <w:tr w:rsidR="00B95227" w:rsidRPr="006D35B1" w14:paraId="6EA4D4FD" w14:textId="77777777" w:rsidTr="004C6BC2">
        <w:tc>
          <w:tcPr>
            <w:tcW w:w="1271" w:type="dxa"/>
          </w:tcPr>
          <w:p w14:paraId="5BFAD8E9" w14:textId="77777777" w:rsidR="00B95227" w:rsidRPr="006D35B1" w:rsidRDefault="00B95227" w:rsidP="0035007C">
            <w:pPr>
              <w:widowControl w:val="0"/>
              <w:spacing w:after="0" w:line="240" w:lineRule="auto"/>
              <w:jc w:val="both"/>
              <w:rPr>
                <w:rFonts w:ascii="Times New Roman" w:hAnsi="Times New Roman" w:cs="Times New Roman"/>
              </w:rPr>
            </w:pPr>
          </w:p>
        </w:tc>
        <w:tc>
          <w:tcPr>
            <w:tcW w:w="1170" w:type="dxa"/>
          </w:tcPr>
          <w:p w14:paraId="41603D4F" w14:textId="77777777" w:rsidR="00B95227" w:rsidRPr="006D35B1" w:rsidRDefault="00B95227" w:rsidP="0035007C">
            <w:pPr>
              <w:widowControl w:val="0"/>
              <w:spacing w:after="0" w:line="240" w:lineRule="auto"/>
              <w:ind w:right="-187"/>
              <w:jc w:val="both"/>
              <w:rPr>
                <w:rFonts w:ascii="Times New Roman" w:hAnsi="Times New Roman" w:cs="Times New Roman"/>
              </w:rPr>
            </w:pPr>
          </w:p>
        </w:tc>
        <w:tc>
          <w:tcPr>
            <w:tcW w:w="900" w:type="dxa"/>
          </w:tcPr>
          <w:p w14:paraId="241CD14C" w14:textId="77777777" w:rsidR="00B95227" w:rsidRPr="006D35B1" w:rsidRDefault="00B95227" w:rsidP="0035007C">
            <w:pPr>
              <w:widowControl w:val="0"/>
              <w:spacing w:after="0" w:line="240" w:lineRule="auto"/>
              <w:ind w:right="-187"/>
              <w:jc w:val="both"/>
              <w:rPr>
                <w:rFonts w:ascii="Times New Roman" w:hAnsi="Times New Roman" w:cs="Times New Roman"/>
              </w:rPr>
            </w:pPr>
          </w:p>
        </w:tc>
        <w:tc>
          <w:tcPr>
            <w:tcW w:w="1080" w:type="dxa"/>
          </w:tcPr>
          <w:p w14:paraId="00962309" w14:textId="77777777" w:rsidR="00B95227" w:rsidRPr="006D35B1" w:rsidRDefault="00B95227" w:rsidP="0035007C">
            <w:pPr>
              <w:widowControl w:val="0"/>
              <w:spacing w:after="0" w:line="240" w:lineRule="auto"/>
              <w:ind w:right="-187"/>
              <w:jc w:val="both"/>
              <w:rPr>
                <w:rFonts w:ascii="Times New Roman" w:hAnsi="Times New Roman" w:cs="Times New Roman"/>
              </w:rPr>
            </w:pPr>
          </w:p>
        </w:tc>
        <w:tc>
          <w:tcPr>
            <w:tcW w:w="4509" w:type="dxa"/>
          </w:tcPr>
          <w:p w14:paraId="1ACABC41" w14:textId="087B8C04" w:rsidR="00B95227" w:rsidRPr="006D35B1" w:rsidRDefault="00B95227" w:rsidP="0035007C">
            <w:pPr>
              <w:widowControl w:val="0"/>
              <w:spacing w:after="0" w:line="240" w:lineRule="auto"/>
              <w:jc w:val="both"/>
              <w:rPr>
                <w:rFonts w:ascii="Times New Roman" w:hAnsi="Times New Roman" w:cs="Times New Roman"/>
              </w:rPr>
            </w:pPr>
            <w:r w:rsidRPr="006D35B1">
              <w:rPr>
                <w:rFonts w:ascii="Times New Roman" w:hAnsi="Times New Roman" w:cs="Times New Roman"/>
              </w:rPr>
              <w:t>Six months / eighteen months from the last date of trading approval from all the Stock Exchanges</w:t>
            </w:r>
          </w:p>
        </w:tc>
      </w:tr>
    </w:tbl>
    <w:p w14:paraId="3BD60361" w14:textId="77777777" w:rsidR="00493B73" w:rsidRPr="006D35B1" w:rsidRDefault="00493B73" w:rsidP="004816C5">
      <w:pPr>
        <w:widowControl w:val="0"/>
        <w:spacing w:before="120" w:after="0" w:line="240" w:lineRule="auto"/>
        <w:jc w:val="both"/>
        <w:rPr>
          <w:rFonts w:ascii="Times New Roman" w:hAnsi="Times New Roman" w:cs="Times New Roman"/>
        </w:rPr>
      </w:pPr>
    </w:p>
    <w:p w14:paraId="1C4C7B0E" w14:textId="77777777" w:rsidR="00A03E86" w:rsidRPr="006D35B1" w:rsidRDefault="00A03E86" w:rsidP="004816C5">
      <w:pPr>
        <w:pStyle w:val="ListParagraph"/>
        <w:widowControl w:val="0"/>
        <w:numPr>
          <w:ilvl w:val="0"/>
          <w:numId w:val="6"/>
        </w:numPr>
        <w:spacing w:before="120" w:after="0" w:line="240" w:lineRule="auto"/>
        <w:jc w:val="both"/>
        <w:rPr>
          <w:rFonts w:ascii="Times New Roman" w:hAnsi="Times New Roman" w:cs="Times New Roman"/>
        </w:rPr>
      </w:pPr>
      <w:r w:rsidRPr="006D35B1">
        <w:rPr>
          <w:rFonts w:ascii="Times New Roman" w:hAnsi="Times New Roman" w:cs="Times New Roman"/>
        </w:rPr>
        <w:t>The specified securities allotted under the preferential issue shall not be transferred by the allottees till trading approval is granted for such securities by all the recognized stock exchanges where the equity shares of the company are listed.</w:t>
      </w:r>
    </w:p>
    <w:p w14:paraId="1E4988BE" w14:textId="77777777" w:rsidR="00F50343" w:rsidRPr="006D35B1" w:rsidRDefault="00F50343" w:rsidP="004F10DF">
      <w:pPr>
        <w:pStyle w:val="ListParagraph"/>
        <w:widowControl w:val="0"/>
        <w:spacing w:before="120" w:after="0" w:line="240" w:lineRule="auto"/>
        <w:jc w:val="both"/>
        <w:rPr>
          <w:rFonts w:ascii="Times New Roman" w:hAnsi="Times New Roman" w:cs="Times New Roman"/>
        </w:rPr>
      </w:pPr>
    </w:p>
    <w:p w14:paraId="4D926DB7" w14:textId="1190B647" w:rsidR="00F50343" w:rsidRPr="006D35B1" w:rsidRDefault="00F50343" w:rsidP="00F50343">
      <w:pPr>
        <w:pStyle w:val="ListParagraph"/>
        <w:widowControl w:val="0"/>
        <w:numPr>
          <w:ilvl w:val="0"/>
          <w:numId w:val="6"/>
        </w:numPr>
        <w:spacing w:before="120" w:after="0" w:line="240" w:lineRule="auto"/>
        <w:jc w:val="both"/>
        <w:rPr>
          <w:rFonts w:ascii="Times New Roman" w:hAnsi="Times New Roman" w:cs="Times New Roman"/>
        </w:rPr>
      </w:pPr>
      <w:r w:rsidRPr="006D35B1">
        <w:rPr>
          <w:rFonts w:ascii="Times New Roman" w:hAnsi="Times New Roman" w:cs="Times New Roman"/>
        </w:rPr>
        <w:t xml:space="preserve">Neither the proposed allottees, the beneficial owner to proposed allottees, issuer, its promoters and directors is a </w:t>
      </w:r>
      <w:proofErr w:type="spellStart"/>
      <w:r w:rsidRPr="006D35B1">
        <w:rPr>
          <w:rFonts w:ascii="Times New Roman" w:hAnsi="Times New Roman" w:cs="Times New Roman"/>
        </w:rPr>
        <w:t>wilful</w:t>
      </w:r>
      <w:proofErr w:type="spellEnd"/>
      <w:r w:rsidRPr="006D35B1">
        <w:rPr>
          <w:rFonts w:ascii="Times New Roman" w:hAnsi="Times New Roman" w:cs="Times New Roman"/>
        </w:rPr>
        <w:t xml:space="preserve"> defaulter as defined under Regulation 2(</w:t>
      </w:r>
      <w:proofErr w:type="gramStart"/>
      <w:r w:rsidRPr="006D35B1">
        <w:rPr>
          <w:rFonts w:ascii="Times New Roman" w:hAnsi="Times New Roman" w:cs="Times New Roman"/>
        </w:rPr>
        <w:t>1)(</w:t>
      </w:r>
      <w:proofErr w:type="spellStart"/>
      <w:proofErr w:type="gramEnd"/>
      <w:r w:rsidRPr="006D35B1">
        <w:rPr>
          <w:rFonts w:ascii="Times New Roman" w:hAnsi="Times New Roman" w:cs="Times New Roman"/>
        </w:rPr>
        <w:t>lll</w:t>
      </w:r>
      <w:proofErr w:type="spellEnd"/>
      <w:r w:rsidRPr="006D35B1">
        <w:rPr>
          <w:rFonts w:ascii="Times New Roman" w:hAnsi="Times New Roman" w:cs="Times New Roman"/>
        </w:rPr>
        <w:t>) of SEBI (ICDR) Regulations, 2018 or a fraudulent borrower</w:t>
      </w:r>
      <w:r w:rsidR="00EC5CB1" w:rsidRPr="006D35B1">
        <w:rPr>
          <w:rFonts w:ascii="Times New Roman" w:hAnsi="Times New Roman" w:cs="Times New Roman"/>
        </w:rPr>
        <w:t>.</w:t>
      </w:r>
    </w:p>
    <w:p w14:paraId="0587E013" w14:textId="77777777" w:rsidR="00F50343" w:rsidRPr="006D35B1" w:rsidRDefault="00F50343" w:rsidP="004F10DF">
      <w:pPr>
        <w:pStyle w:val="ListParagraph"/>
        <w:widowControl w:val="0"/>
        <w:spacing w:before="120" w:after="0" w:line="240" w:lineRule="auto"/>
        <w:jc w:val="both"/>
        <w:rPr>
          <w:rFonts w:ascii="Times New Roman" w:hAnsi="Times New Roman" w:cs="Times New Roman"/>
        </w:rPr>
      </w:pPr>
    </w:p>
    <w:p w14:paraId="48ABDD2B" w14:textId="77777777" w:rsidR="00F50343" w:rsidRPr="006D35B1" w:rsidRDefault="00F50343" w:rsidP="004F10DF">
      <w:pPr>
        <w:pStyle w:val="ListParagraph"/>
        <w:widowControl w:val="0"/>
        <w:spacing w:before="120" w:after="0" w:line="240" w:lineRule="auto"/>
        <w:ind w:left="5040"/>
        <w:jc w:val="both"/>
        <w:rPr>
          <w:rFonts w:ascii="Times New Roman" w:hAnsi="Times New Roman" w:cs="Times New Roman"/>
        </w:rPr>
      </w:pPr>
      <w:r w:rsidRPr="006D35B1">
        <w:rPr>
          <w:rFonts w:ascii="Times New Roman" w:hAnsi="Times New Roman" w:cs="Times New Roman"/>
        </w:rPr>
        <w:t>OR</w:t>
      </w:r>
    </w:p>
    <w:p w14:paraId="27A15A1F" w14:textId="3CDC9AD7" w:rsidR="00F50343" w:rsidRPr="006D35B1" w:rsidRDefault="00F50343" w:rsidP="004F10DF">
      <w:pPr>
        <w:pStyle w:val="ListParagraph"/>
        <w:widowControl w:val="0"/>
        <w:spacing w:before="120" w:after="0" w:line="240" w:lineRule="auto"/>
        <w:jc w:val="both"/>
        <w:rPr>
          <w:rFonts w:ascii="Times New Roman" w:hAnsi="Times New Roman" w:cs="Times New Roman"/>
        </w:rPr>
      </w:pPr>
    </w:p>
    <w:p w14:paraId="3D198142" w14:textId="25FD0608" w:rsidR="00A03E86" w:rsidRPr="006D35B1" w:rsidRDefault="00F50343" w:rsidP="00F50343">
      <w:pPr>
        <w:pStyle w:val="ListParagraph"/>
        <w:widowControl w:val="0"/>
        <w:spacing w:before="120" w:after="0" w:line="240" w:lineRule="auto"/>
        <w:jc w:val="both"/>
        <w:rPr>
          <w:rFonts w:ascii="Times New Roman" w:hAnsi="Times New Roman" w:cs="Times New Roman"/>
        </w:rPr>
      </w:pPr>
      <w:r w:rsidRPr="006D35B1">
        <w:rPr>
          <w:rFonts w:ascii="Times New Roman" w:hAnsi="Times New Roman" w:cs="Times New Roman"/>
        </w:rPr>
        <w:t xml:space="preserve">“&lt;Name of the issuer&gt; / &lt;name&gt;, the promoter(s) of the issuer / &lt;name&gt; the director(s) of the issuer, &lt;name&gt; proposed allottee and the beneficial owners to the proposed allottees is a </w:t>
      </w:r>
      <w:proofErr w:type="spellStart"/>
      <w:r w:rsidRPr="006D35B1">
        <w:rPr>
          <w:rFonts w:ascii="Times New Roman" w:hAnsi="Times New Roman" w:cs="Times New Roman"/>
        </w:rPr>
        <w:t>wilful</w:t>
      </w:r>
      <w:proofErr w:type="spellEnd"/>
      <w:r w:rsidRPr="006D35B1">
        <w:rPr>
          <w:rFonts w:ascii="Times New Roman" w:hAnsi="Times New Roman" w:cs="Times New Roman"/>
        </w:rPr>
        <w:t xml:space="preserve"> defaulter as defined under Regulation 2(1)(</w:t>
      </w:r>
      <w:proofErr w:type="spellStart"/>
      <w:r w:rsidRPr="006D35B1">
        <w:rPr>
          <w:rFonts w:ascii="Times New Roman" w:hAnsi="Times New Roman" w:cs="Times New Roman"/>
        </w:rPr>
        <w:t>lll</w:t>
      </w:r>
      <w:proofErr w:type="spellEnd"/>
      <w:r w:rsidRPr="006D35B1">
        <w:rPr>
          <w:rFonts w:ascii="Times New Roman" w:hAnsi="Times New Roman" w:cs="Times New Roman"/>
        </w:rPr>
        <w:t>) of SEBI (ICDR) Regulations, 2018 or a fraudulent borrower and disclosures in this regard has been made at &lt;place of disclosure&gt;.as per the format given in said regulation.”</w:t>
      </w:r>
    </w:p>
    <w:p w14:paraId="53AE3C20" w14:textId="77777777" w:rsidR="002C76B1" w:rsidRPr="006D35B1" w:rsidRDefault="002C76B1" w:rsidP="00343C73">
      <w:pPr>
        <w:pStyle w:val="ListParagraph"/>
        <w:widowControl w:val="0"/>
        <w:spacing w:before="120" w:after="0" w:line="240" w:lineRule="auto"/>
        <w:jc w:val="both"/>
        <w:rPr>
          <w:rFonts w:ascii="Times New Roman" w:hAnsi="Times New Roman" w:cs="Times New Roman"/>
        </w:rPr>
      </w:pPr>
    </w:p>
    <w:p w14:paraId="5E456E8A" w14:textId="0DB39EB1" w:rsidR="002C76B1" w:rsidRPr="006D35B1" w:rsidRDefault="002C76B1" w:rsidP="002C76B1">
      <w:pPr>
        <w:pStyle w:val="ListParagraph"/>
        <w:widowControl w:val="0"/>
        <w:numPr>
          <w:ilvl w:val="0"/>
          <w:numId w:val="6"/>
        </w:numPr>
        <w:spacing w:before="120" w:after="0" w:line="240" w:lineRule="auto"/>
        <w:jc w:val="both"/>
        <w:rPr>
          <w:rFonts w:ascii="Times New Roman" w:hAnsi="Times New Roman" w:cs="Times New Roman"/>
        </w:rPr>
      </w:pPr>
      <w:r w:rsidRPr="006D35B1">
        <w:rPr>
          <w:rFonts w:ascii="Times New Roman" w:hAnsi="Times New Roman" w:cs="Times New Roman"/>
        </w:rPr>
        <w:t xml:space="preserve">None of the </w:t>
      </w:r>
      <w:r w:rsidR="00CB2651" w:rsidRPr="006D35B1">
        <w:rPr>
          <w:rFonts w:ascii="Times New Roman" w:hAnsi="Times New Roman" w:cs="Times New Roman"/>
        </w:rPr>
        <w:t xml:space="preserve">proposed allottees, the beneficial owner to proposed allottees, </w:t>
      </w:r>
      <w:r w:rsidRPr="006D35B1">
        <w:rPr>
          <w:rFonts w:ascii="Times New Roman" w:hAnsi="Times New Roman" w:cs="Times New Roman"/>
        </w:rPr>
        <w:t>promoters or directors of the issuer is a fugitive economic offender as defined under Regulation 2(1) (p) of SEBI (ICDR) Regulations, 2018.</w:t>
      </w:r>
    </w:p>
    <w:p w14:paraId="28AE98F3" w14:textId="77777777" w:rsidR="002C76B1" w:rsidRPr="006D35B1" w:rsidRDefault="002C76B1" w:rsidP="002C76B1">
      <w:pPr>
        <w:ind w:left="360"/>
        <w:jc w:val="both"/>
        <w:rPr>
          <w:rFonts w:ascii="Times New Roman" w:hAnsi="Times New Roman" w:cs="Times New Roman"/>
        </w:rPr>
      </w:pPr>
    </w:p>
    <w:p w14:paraId="4D2E5C92" w14:textId="77777777" w:rsidR="002C76B1" w:rsidRDefault="002C76B1" w:rsidP="002C76B1">
      <w:pPr>
        <w:pStyle w:val="ListParagraph"/>
        <w:widowControl w:val="0"/>
        <w:numPr>
          <w:ilvl w:val="0"/>
          <w:numId w:val="6"/>
        </w:numPr>
        <w:spacing w:before="120" w:after="0" w:line="240" w:lineRule="auto"/>
        <w:jc w:val="both"/>
        <w:rPr>
          <w:rFonts w:ascii="Times New Roman" w:hAnsi="Times New Roman" w:cs="Times New Roman"/>
        </w:rPr>
      </w:pPr>
      <w:r w:rsidRPr="006D35B1">
        <w:rPr>
          <w:rFonts w:ascii="Times New Roman" w:hAnsi="Times New Roman" w:cs="Times New Roman"/>
        </w:rPr>
        <w:t xml:space="preserve">The company or its promoters or whole-time directors are not in violation of the provisions of </w:t>
      </w:r>
      <w:r w:rsidR="00491D6F" w:rsidRPr="006D35B1">
        <w:rPr>
          <w:rFonts w:ascii="Times New Roman" w:hAnsi="Times New Roman" w:cs="Times New Roman"/>
        </w:rPr>
        <w:t>Regulation 34 of the SEBI (Delisting of Equity Shares) Regulations, 2021</w:t>
      </w:r>
      <w:r w:rsidRPr="006D35B1">
        <w:rPr>
          <w:rFonts w:ascii="Times New Roman" w:hAnsi="Times New Roman" w:cs="Times New Roman"/>
        </w:rPr>
        <w:t>.</w:t>
      </w:r>
    </w:p>
    <w:p w14:paraId="5FFEB29D" w14:textId="77777777" w:rsidR="002125FB" w:rsidRPr="006F36A6" w:rsidRDefault="002125FB" w:rsidP="006F36A6">
      <w:pPr>
        <w:pStyle w:val="ListParagraph"/>
        <w:rPr>
          <w:rFonts w:ascii="Times New Roman" w:hAnsi="Times New Roman" w:cs="Times New Roman"/>
        </w:rPr>
      </w:pPr>
    </w:p>
    <w:p w14:paraId="148F7EC3" w14:textId="4072E2ED" w:rsidR="002125FB" w:rsidRPr="006F36A6" w:rsidRDefault="002125FB" w:rsidP="006F36A6">
      <w:pPr>
        <w:pStyle w:val="ListParagraph"/>
        <w:numPr>
          <w:ilvl w:val="0"/>
          <w:numId w:val="6"/>
        </w:numPr>
        <w:spacing w:line="240" w:lineRule="auto"/>
        <w:jc w:val="both"/>
        <w:rPr>
          <w:rFonts w:ascii="Times New Roman" w:hAnsi="Times New Roman"/>
          <w:sz w:val="21"/>
          <w:szCs w:val="21"/>
        </w:rPr>
      </w:pPr>
      <w:r>
        <w:rPr>
          <w:rFonts w:ascii="Times New Roman" w:hAnsi="Times New Roman"/>
          <w:sz w:val="21"/>
          <w:szCs w:val="21"/>
        </w:rPr>
        <w:t xml:space="preserve">Issuer, allottees and beneficial owners do not have direct or indirect </w:t>
      </w:r>
      <w:proofErr w:type="gramStart"/>
      <w:r>
        <w:rPr>
          <w:rFonts w:ascii="Times New Roman" w:hAnsi="Times New Roman"/>
          <w:sz w:val="21"/>
          <w:szCs w:val="21"/>
        </w:rPr>
        <w:t>relation</w:t>
      </w:r>
      <w:proofErr w:type="gramEnd"/>
      <w:r>
        <w:rPr>
          <w:rFonts w:ascii="Times New Roman" w:hAnsi="Times New Roman"/>
          <w:sz w:val="21"/>
          <w:szCs w:val="21"/>
        </w:rPr>
        <w:t xml:space="preserve"> with the companies, </w:t>
      </w:r>
      <w:proofErr w:type="gramStart"/>
      <w:r>
        <w:rPr>
          <w:rFonts w:ascii="Times New Roman" w:hAnsi="Times New Roman"/>
          <w:sz w:val="21"/>
          <w:szCs w:val="21"/>
        </w:rPr>
        <w:t>its</w:t>
      </w:r>
      <w:proofErr w:type="gramEnd"/>
      <w:r>
        <w:rPr>
          <w:rFonts w:ascii="Times New Roman" w:hAnsi="Times New Roman"/>
          <w:sz w:val="21"/>
          <w:szCs w:val="21"/>
        </w:rPr>
        <w:t xml:space="preserve"> promoters and whole-time directors, which are compulsorily delisted by any </w:t>
      </w:r>
      <w:proofErr w:type="spellStart"/>
      <w:r>
        <w:rPr>
          <w:rFonts w:ascii="Times New Roman" w:hAnsi="Times New Roman"/>
          <w:sz w:val="21"/>
          <w:szCs w:val="21"/>
        </w:rPr>
        <w:t>recognised</w:t>
      </w:r>
      <w:proofErr w:type="spellEnd"/>
      <w:r>
        <w:rPr>
          <w:rFonts w:ascii="Times New Roman" w:hAnsi="Times New Roman"/>
          <w:sz w:val="21"/>
          <w:szCs w:val="21"/>
        </w:rPr>
        <w:t xml:space="preserve"> stock exchange.</w:t>
      </w:r>
    </w:p>
    <w:p w14:paraId="06A23305" w14:textId="77777777" w:rsidR="002C76B1" w:rsidRPr="006D35B1" w:rsidRDefault="002C76B1" w:rsidP="002C76B1">
      <w:pPr>
        <w:pStyle w:val="ListParagraph"/>
        <w:rPr>
          <w:rFonts w:ascii="Times New Roman" w:hAnsi="Times New Roman" w:cs="Times New Roman"/>
        </w:rPr>
      </w:pPr>
    </w:p>
    <w:p w14:paraId="178C0276" w14:textId="77777777" w:rsidR="002C76B1" w:rsidRPr="006D35B1" w:rsidRDefault="002C76B1" w:rsidP="002C76B1">
      <w:pPr>
        <w:widowControl w:val="0"/>
        <w:numPr>
          <w:ilvl w:val="0"/>
          <w:numId w:val="6"/>
        </w:numPr>
        <w:spacing w:before="120" w:after="0" w:line="240" w:lineRule="auto"/>
        <w:jc w:val="both"/>
        <w:rPr>
          <w:rFonts w:ascii="Times New Roman" w:hAnsi="Times New Roman" w:cs="Times New Roman"/>
        </w:rPr>
      </w:pPr>
      <w:r w:rsidRPr="006D35B1">
        <w:rPr>
          <w:rFonts w:ascii="Times New Roman" w:hAnsi="Times New Roman" w:cs="Times New Roman"/>
        </w:rPr>
        <w:t>There is no restraint on the company by any regulatory authority from raising the capital or altering its capital structure in any manner.</w:t>
      </w:r>
    </w:p>
    <w:p w14:paraId="10C87C94" w14:textId="77777777" w:rsidR="005855C5" w:rsidRPr="006D35B1" w:rsidRDefault="005855C5" w:rsidP="004F10DF">
      <w:pPr>
        <w:widowControl w:val="0"/>
        <w:spacing w:before="120" w:after="0" w:line="240" w:lineRule="auto"/>
        <w:ind w:left="720"/>
        <w:jc w:val="both"/>
        <w:rPr>
          <w:rFonts w:ascii="Times New Roman" w:hAnsi="Times New Roman" w:cs="Times New Roman"/>
        </w:rPr>
      </w:pPr>
    </w:p>
    <w:p w14:paraId="7AC18F2C" w14:textId="01B477F5" w:rsidR="00B95227" w:rsidRPr="004F10DF" w:rsidRDefault="00B95227" w:rsidP="004F10DF">
      <w:pPr>
        <w:pStyle w:val="ListParagraph"/>
        <w:numPr>
          <w:ilvl w:val="0"/>
          <w:numId w:val="6"/>
        </w:numPr>
        <w:rPr>
          <w:rFonts w:ascii="Times New Roman" w:hAnsi="Times New Roman" w:cs="Times New Roman"/>
        </w:rPr>
      </w:pPr>
      <w:r w:rsidRPr="006D35B1">
        <w:rPr>
          <w:rFonts w:ascii="Times New Roman" w:hAnsi="Times New Roman" w:cs="Times New Roman"/>
        </w:rPr>
        <w:t xml:space="preserve">The Company does not have any outstanding </w:t>
      </w:r>
      <w:proofErr w:type="gramStart"/>
      <w:r w:rsidRPr="006D35B1">
        <w:rPr>
          <w:rFonts w:ascii="Times New Roman" w:hAnsi="Times New Roman" w:cs="Times New Roman"/>
        </w:rPr>
        <w:t>dues</w:t>
      </w:r>
      <w:proofErr w:type="gramEnd"/>
      <w:r w:rsidRPr="006D35B1">
        <w:rPr>
          <w:rFonts w:ascii="Times New Roman" w:hAnsi="Times New Roman" w:cs="Times New Roman"/>
        </w:rPr>
        <w:t xml:space="preserve"> to SEBI, stock exchanges or depositories</w:t>
      </w:r>
      <w:r w:rsidR="005855C5" w:rsidRPr="006D35B1">
        <w:rPr>
          <w:rFonts w:ascii="Times New Roman" w:hAnsi="Times New Roman" w:cs="Times New Roman"/>
        </w:rPr>
        <w:t xml:space="preserve"> as stated under Regulation 159(4) of SEBI (ICDR) Regulation 2018.</w:t>
      </w:r>
    </w:p>
    <w:p w14:paraId="6E9E8796" w14:textId="77777777" w:rsidR="00B95227" w:rsidRPr="006D35B1" w:rsidRDefault="00B95227" w:rsidP="004F10DF">
      <w:pPr>
        <w:widowControl w:val="0"/>
        <w:spacing w:before="120" w:after="0" w:line="240" w:lineRule="auto"/>
        <w:ind w:left="4320"/>
        <w:jc w:val="both"/>
        <w:rPr>
          <w:rFonts w:ascii="Times New Roman" w:hAnsi="Times New Roman" w:cs="Times New Roman"/>
        </w:rPr>
      </w:pPr>
      <w:r w:rsidRPr="006D35B1">
        <w:rPr>
          <w:rFonts w:ascii="Times New Roman" w:hAnsi="Times New Roman" w:cs="Times New Roman"/>
        </w:rPr>
        <w:t>OR</w:t>
      </w:r>
    </w:p>
    <w:p w14:paraId="67DA5906" w14:textId="77777777" w:rsidR="00E63BE6" w:rsidRPr="006D35B1" w:rsidRDefault="00B95227" w:rsidP="00E63BE6">
      <w:pPr>
        <w:widowControl w:val="0"/>
        <w:spacing w:before="120" w:after="0" w:line="240" w:lineRule="auto"/>
        <w:ind w:left="720"/>
        <w:jc w:val="both"/>
        <w:rPr>
          <w:rFonts w:ascii="Times New Roman" w:hAnsi="Times New Roman" w:cs="Times New Roman"/>
        </w:rPr>
      </w:pPr>
      <w:r w:rsidRPr="006D35B1">
        <w:rPr>
          <w:rFonts w:ascii="Times New Roman" w:hAnsi="Times New Roman" w:cs="Times New Roman"/>
        </w:rPr>
        <w:t xml:space="preserve">The Company has outstanding dues of </w:t>
      </w:r>
      <w:proofErr w:type="gramStart"/>
      <w:r w:rsidRPr="006D35B1">
        <w:rPr>
          <w:rFonts w:ascii="Times New Roman" w:hAnsi="Times New Roman" w:cs="Times New Roman"/>
        </w:rPr>
        <w:t>Rs._</w:t>
      </w:r>
      <w:proofErr w:type="gramEnd"/>
      <w:r w:rsidRPr="006D35B1">
        <w:rPr>
          <w:rFonts w:ascii="Times New Roman" w:hAnsi="Times New Roman" w:cs="Times New Roman"/>
        </w:rPr>
        <w:t xml:space="preserve">______ with SEBI/Stock Exchange/ Depositories </w:t>
      </w:r>
      <w:proofErr w:type="gramStart"/>
      <w:r w:rsidRPr="006D35B1">
        <w:rPr>
          <w:rFonts w:ascii="Times New Roman" w:hAnsi="Times New Roman" w:cs="Times New Roman"/>
        </w:rPr>
        <w:t>which  are</w:t>
      </w:r>
      <w:proofErr w:type="gramEnd"/>
      <w:r w:rsidRPr="006D35B1">
        <w:rPr>
          <w:rFonts w:ascii="Times New Roman" w:hAnsi="Times New Roman" w:cs="Times New Roman"/>
        </w:rPr>
        <w:t xml:space="preserve"> the subject matter of a pending appeal or proceeding(s), which has been admitted by the relevant Court, Tribunal or Authority. [Note: Company to provide details of the pending appeal along with current/ latest status]</w:t>
      </w:r>
    </w:p>
    <w:p w14:paraId="48E9C63A" w14:textId="232F4798" w:rsidR="00E63BE6" w:rsidRPr="006D35B1" w:rsidRDefault="00E63BE6" w:rsidP="00E63BE6">
      <w:pPr>
        <w:widowControl w:val="0"/>
        <w:numPr>
          <w:ilvl w:val="0"/>
          <w:numId w:val="6"/>
        </w:numPr>
        <w:spacing w:before="120" w:after="0" w:line="240" w:lineRule="auto"/>
        <w:jc w:val="both"/>
        <w:rPr>
          <w:rFonts w:ascii="Times New Roman" w:hAnsi="Times New Roman" w:cs="Times New Roman"/>
        </w:rPr>
      </w:pPr>
      <w:r w:rsidRPr="004F10DF">
        <w:rPr>
          <w:rFonts w:ascii="Times New Roman" w:hAnsi="Times New Roman" w:cs="Times New Roman"/>
        </w:rPr>
        <w:t xml:space="preserve">The pre-preferential shareholding of the allottees </w:t>
      </w:r>
      <w:proofErr w:type="gramStart"/>
      <w:r w:rsidRPr="004F10DF">
        <w:rPr>
          <w:rFonts w:ascii="Times New Roman" w:hAnsi="Times New Roman" w:cs="Times New Roman"/>
        </w:rPr>
        <w:t>are</w:t>
      </w:r>
      <w:proofErr w:type="gramEnd"/>
      <w:r w:rsidRPr="004F10DF">
        <w:rPr>
          <w:rFonts w:ascii="Times New Roman" w:hAnsi="Times New Roman" w:cs="Times New Roman"/>
        </w:rPr>
        <w:t xml:space="preserve"> under lock-in as per Regulation 167 (6) of SEBI (ICDR) Regulations, 2018 and amendments thereof:</w:t>
      </w:r>
    </w:p>
    <w:p w14:paraId="0A01C873" w14:textId="77777777" w:rsidR="00E63BE6" w:rsidRPr="004F10DF" w:rsidRDefault="00E63BE6" w:rsidP="004F10DF">
      <w:pPr>
        <w:widowControl w:val="0"/>
        <w:spacing w:before="120" w:after="0" w:line="240" w:lineRule="auto"/>
        <w:ind w:left="720"/>
        <w:jc w:val="both"/>
        <w:rPr>
          <w:rFonts w:ascii="Times New Roman" w:hAnsi="Times New Roman" w:cs="Times New Roman"/>
        </w:rPr>
      </w:pP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1900"/>
        <w:gridCol w:w="2210"/>
        <w:gridCol w:w="1141"/>
        <w:gridCol w:w="944"/>
        <w:gridCol w:w="920"/>
      </w:tblGrid>
      <w:tr w:rsidR="006D35B1" w:rsidRPr="006D35B1" w14:paraId="1B65C696" w14:textId="77777777" w:rsidTr="00E63BE6">
        <w:trPr>
          <w:trHeight w:val="503"/>
        </w:trPr>
        <w:tc>
          <w:tcPr>
            <w:tcW w:w="1276" w:type="dxa"/>
            <w:vMerge w:val="restart"/>
          </w:tcPr>
          <w:p w14:paraId="4B667769" w14:textId="77777777" w:rsidR="00E63BE6" w:rsidRPr="004F10DF" w:rsidRDefault="00E63BE6" w:rsidP="00B16EA9">
            <w:pPr>
              <w:jc w:val="both"/>
              <w:rPr>
                <w:rFonts w:ascii="Times New Roman" w:hAnsi="Times New Roman" w:cs="Times New Roman"/>
              </w:rPr>
            </w:pPr>
            <w:r w:rsidRPr="004F10DF">
              <w:rPr>
                <w:rFonts w:ascii="Times New Roman" w:hAnsi="Times New Roman" w:cs="Times New Roman"/>
                <w:b/>
              </w:rPr>
              <w:t>Name of the allottee</w:t>
            </w:r>
          </w:p>
        </w:tc>
        <w:tc>
          <w:tcPr>
            <w:tcW w:w="1900" w:type="dxa"/>
            <w:vMerge w:val="restart"/>
          </w:tcPr>
          <w:p w14:paraId="34FFD6E7" w14:textId="77777777" w:rsidR="00E63BE6" w:rsidRPr="004F10DF" w:rsidRDefault="00E63BE6" w:rsidP="00B16EA9">
            <w:pPr>
              <w:jc w:val="both"/>
              <w:rPr>
                <w:rFonts w:ascii="Times New Roman" w:hAnsi="Times New Roman" w:cs="Times New Roman"/>
              </w:rPr>
            </w:pPr>
            <w:r w:rsidRPr="004F10DF">
              <w:rPr>
                <w:rFonts w:ascii="Times New Roman" w:hAnsi="Times New Roman" w:cs="Times New Roman"/>
                <w:b/>
              </w:rPr>
              <w:t>Shareholding as on Relevant Date</w:t>
            </w:r>
          </w:p>
        </w:tc>
        <w:tc>
          <w:tcPr>
            <w:tcW w:w="2210" w:type="dxa"/>
            <w:vMerge w:val="restart"/>
          </w:tcPr>
          <w:p w14:paraId="55E43B00" w14:textId="77777777" w:rsidR="00E63BE6" w:rsidRPr="004F10DF" w:rsidRDefault="00E63BE6" w:rsidP="00B16EA9">
            <w:pPr>
              <w:jc w:val="both"/>
              <w:rPr>
                <w:rFonts w:ascii="Times New Roman" w:hAnsi="Times New Roman" w:cs="Times New Roman"/>
              </w:rPr>
            </w:pPr>
            <w:r w:rsidRPr="004F10DF">
              <w:rPr>
                <w:rFonts w:ascii="Times New Roman" w:hAnsi="Times New Roman" w:cs="Times New Roman"/>
                <w:b/>
              </w:rPr>
              <w:t>Shareholding immediately prior to the allotment</w:t>
            </w:r>
          </w:p>
        </w:tc>
        <w:tc>
          <w:tcPr>
            <w:tcW w:w="1141" w:type="dxa"/>
            <w:vMerge w:val="restart"/>
          </w:tcPr>
          <w:p w14:paraId="2FB85C19" w14:textId="77777777" w:rsidR="00E63BE6" w:rsidRPr="004F10DF" w:rsidRDefault="00E63BE6" w:rsidP="00B16EA9">
            <w:pPr>
              <w:jc w:val="both"/>
              <w:rPr>
                <w:rFonts w:ascii="Times New Roman" w:hAnsi="Times New Roman" w:cs="Times New Roman"/>
              </w:rPr>
            </w:pPr>
            <w:r w:rsidRPr="004F10DF">
              <w:rPr>
                <w:rFonts w:ascii="Times New Roman" w:hAnsi="Times New Roman" w:cs="Times New Roman"/>
                <w:b/>
              </w:rPr>
              <w:t>Qty locked in</w:t>
            </w:r>
          </w:p>
        </w:tc>
        <w:tc>
          <w:tcPr>
            <w:tcW w:w="1864" w:type="dxa"/>
            <w:gridSpan w:val="2"/>
          </w:tcPr>
          <w:p w14:paraId="4EB1F08A" w14:textId="77777777" w:rsidR="00E63BE6" w:rsidRPr="004F10DF" w:rsidRDefault="00E63BE6" w:rsidP="00B16EA9">
            <w:pPr>
              <w:jc w:val="both"/>
              <w:rPr>
                <w:rFonts w:ascii="Times New Roman" w:hAnsi="Times New Roman" w:cs="Times New Roman"/>
              </w:rPr>
            </w:pPr>
            <w:r w:rsidRPr="004F10DF">
              <w:rPr>
                <w:rFonts w:ascii="Times New Roman" w:hAnsi="Times New Roman" w:cs="Times New Roman"/>
                <w:b/>
              </w:rPr>
              <w:t>Lock-in details</w:t>
            </w:r>
          </w:p>
        </w:tc>
      </w:tr>
      <w:tr w:rsidR="006D35B1" w:rsidRPr="006D35B1" w14:paraId="077ED3D7" w14:textId="77777777" w:rsidTr="00E63BE6">
        <w:trPr>
          <w:trHeight w:val="502"/>
        </w:trPr>
        <w:tc>
          <w:tcPr>
            <w:tcW w:w="1276" w:type="dxa"/>
            <w:vMerge/>
          </w:tcPr>
          <w:p w14:paraId="2A8023E9" w14:textId="77777777" w:rsidR="00E63BE6" w:rsidRPr="004F10DF" w:rsidRDefault="00E63BE6" w:rsidP="00B16EA9">
            <w:pPr>
              <w:jc w:val="both"/>
              <w:rPr>
                <w:rFonts w:ascii="Times New Roman" w:hAnsi="Times New Roman" w:cs="Times New Roman"/>
                <w:b/>
              </w:rPr>
            </w:pPr>
          </w:p>
        </w:tc>
        <w:tc>
          <w:tcPr>
            <w:tcW w:w="1900" w:type="dxa"/>
            <w:vMerge/>
          </w:tcPr>
          <w:p w14:paraId="10EE7D0F" w14:textId="77777777" w:rsidR="00E63BE6" w:rsidRPr="004F10DF" w:rsidRDefault="00E63BE6" w:rsidP="00B16EA9">
            <w:pPr>
              <w:jc w:val="both"/>
              <w:rPr>
                <w:rFonts w:ascii="Times New Roman" w:hAnsi="Times New Roman" w:cs="Times New Roman"/>
                <w:b/>
              </w:rPr>
            </w:pPr>
          </w:p>
        </w:tc>
        <w:tc>
          <w:tcPr>
            <w:tcW w:w="2210" w:type="dxa"/>
            <w:vMerge/>
          </w:tcPr>
          <w:p w14:paraId="28407301" w14:textId="77777777" w:rsidR="00E63BE6" w:rsidRPr="004F10DF" w:rsidRDefault="00E63BE6" w:rsidP="00B16EA9">
            <w:pPr>
              <w:jc w:val="both"/>
              <w:rPr>
                <w:rFonts w:ascii="Times New Roman" w:hAnsi="Times New Roman" w:cs="Times New Roman"/>
                <w:b/>
              </w:rPr>
            </w:pPr>
          </w:p>
        </w:tc>
        <w:tc>
          <w:tcPr>
            <w:tcW w:w="1141" w:type="dxa"/>
            <w:vMerge/>
          </w:tcPr>
          <w:p w14:paraId="4B88BCF0" w14:textId="77777777" w:rsidR="00E63BE6" w:rsidRPr="004F10DF" w:rsidRDefault="00E63BE6" w:rsidP="00B16EA9">
            <w:pPr>
              <w:jc w:val="both"/>
              <w:rPr>
                <w:rFonts w:ascii="Times New Roman" w:hAnsi="Times New Roman" w:cs="Times New Roman"/>
                <w:b/>
              </w:rPr>
            </w:pPr>
          </w:p>
        </w:tc>
        <w:tc>
          <w:tcPr>
            <w:tcW w:w="944" w:type="dxa"/>
          </w:tcPr>
          <w:p w14:paraId="57C51947" w14:textId="77777777" w:rsidR="00E63BE6" w:rsidRPr="004F10DF" w:rsidRDefault="00E63BE6" w:rsidP="00B16EA9">
            <w:pPr>
              <w:jc w:val="both"/>
              <w:rPr>
                <w:rFonts w:ascii="Times New Roman" w:hAnsi="Times New Roman" w:cs="Times New Roman"/>
              </w:rPr>
            </w:pPr>
            <w:r w:rsidRPr="004F10DF">
              <w:rPr>
                <w:rFonts w:ascii="Times New Roman" w:hAnsi="Times New Roman" w:cs="Times New Roman"/>
                <w:b/>
              </w:rPr>
              <w:t>From</w:t>
            </w:r>
          </w:p>
        </w:tc>
        <w:tc>
          <w:tcPr>
            <w:tcW w:w="920" w:type="dxa"/>
          </w:tcPr>
          <w:p w14:paraId="3F67ADAE" w14:textId="77777777" w:rsidR="00E63BE6" w:rsidRPr="004F10DF" w:rsidRDefault="00E63BE6" w:rsidP="00B16EA9">
            <w:pPr>
              <w:jc w:val="both"/>
              <w:rPr>
                <w:rFonts w:ascii="Times New Roman" w:hAnsi="Times New Roman" w:cs="Times New Roman"/>
              </w:rPr>
            </w:pPr>
            <w:r w:rsidRPr="004F10DF">
              <w:rPr>
                <w:rFonts w:ascii="Times New Roman" w:hAnsi="Times New Roman" w:cs="Times New Roman"/>
                <w:b/>
              </w:rPr>
              <w:t>To</w:t>
            </w:r>
          </w:p>
        </w:tc>
      </w:tr>
      <w:tr w:rsidR="006D35B1" w:rsidRPr="006D35B1" w14:paraId="1FCA0BF0" w14:textId="77777777" w:rsidTr="00E63BE6">
        <w:tc>
          <w:tcPr>
            <w:tcW w:w="1276" w:type="dxa"/>
          </w:tcPr>
          <w:p w14:paraId="27919A9A" w14:textId="77777777" w:rsidR="00E63BE6" w:rsidRPr="006D35B1" w:rsidRDefault="00E63BE6" w:rsidP="00B16EA9">
            <w:pPr>
              <w:jc w:val="both"/>
              <w:rPr>
                <w:rFonts w:ascii="Times New Roman" w:hAnsi="Times New Roman" w:cs="Times New Roman"/>
              </w:rPr>
            </w:pPr>
          </w:p>
        </w:tc>
        <w:tc>
          <w:tcPr>
            <w:tcW w:w="1900" w:type="dxa"/>
          </w:tcPr>
          <w:p w14:paraId="17E4C1F7" w14:textId="77777777" w:rsidR="00E63BE6" w:rsidRPr="006D35B1" w:rsidRDefault="00E63BE6" w:rsidP="00B16EA9">
            <w:pPr>
              <w:jc w:val="both"/>
              <w:rPr>
                <w:rFonts w:ascii="Times New Roman" w:hAnsi="Times New Roman" w:cs="Times New Roman"/>
              </w:rPr>
            </w:pPr>
          </w:p>
        </w:tc>
        <w:tc>
          <w:tcPr>
            <w:tcW w:w="2210" w:type="dxa"/>
          </w:tcPr>
          <w:p w14:paraId="3DF1E72A" w14:textId="77777777" w:rsidR="00E63BE6" w:rsidRPr="006D35B1" w:rsidRDefault="00E63BE6" w:rsidP="00B16EA9">
            <w:pPr>
              <w:jc w:val="both"/>
              <w:rPr>
                <w:rFonts w:ascii="Times New Roman" w:hAnsi="Times New Roman" w:cs="Times New Roman"/>
              </w:rPr>
            </w:pPr>
          </w:p>
        </w:tc>
        <w:tc>
          <w:tcPr>
            <w:tcW w:w="1141" w:type="dxa"/>
          </w:tcPr>
          <w:p w14:paraId="043E0636" w14:textId="77777777" w:rsidR="00E63BE6" w:rsidRPr="006D35B1" w:rsidRDefault="00E63BE6" w:rsidP="00B16EA9">
            <w:pPr>
              <w:jc w:val="both"/>
              <w:rPr>
                <w:rFonts w:ascii="Times New Roman" w:hAnsi="Times New Roman" w:cs="Times New Roman"/>
              </w:rPr>
            </w:pPr>
          </w:p>
        </w:tc>
        <w:tc>
          <w:tcPr>
            <w:tcW w:w="1864" w:type="dxa"/>
            <w:gridSpan w:val="2"/>
          </w:tcPr>
          <w:p w14:paraId="5A80F1D3" w14:textId="77777777" w:rsidR="00E63BE6" w:rsidRPr="006D35B1" w:rsidRDefault="00E63BE6" w:rsidP="00B16EA9">
            <w:pPr>
              <w:jc w:val="both"/>
              <w:rPr>
                <w:rFonts w:ascii="Times New Roman" w:hAnsi="Times New Roman" w:cs="Times New Roman"/>
              </w:rPr>
            </w:pPr>
          </w:p>
        </w:tc>
      </w:tr>
    </w:tbl>
    <w:p w14:paraId="197408D2" w14:textId="77777777" w:rsidR="00E63BE6" w:rsidRPr="006D35B1" w:rsidRDefault="00E63BE6" w:rsidP="00E63BE6">
      <w:pPr>
        <w:pStyle w:val="ListParagraph"/>
        <w:spacing w:after="0" w:line="240" w:lineRule="auto"/>
        <w:ind w:left="0"/>
        <w:jc w:val="both"/>
        <w:rPr>
          <w:rFonts w:ascii="Times New Roman" w:hAnsi="Times New Roman" w:cs="Times New Roman"/>
          <w:bCs/>
        </w:rPr>
      </w:pPr>
      <w:r w:rsidRPr="006D35B1">
        <w:rPr>
          <w:rFonts w:ascii="Times New Roman" w:hAnsi="Times New Roman" w:cs="Times New Roman"/>
          <w:bCs/>
        </w:rPr>
        <w:t xml:space="preserve">        </w:t>
      </w:r>
    </w:p>
    <w:p w14:paraId="25AC3711" w14:textId="5A1A0991" w:rsidR="00E63BE6" w:rsidRPr="006D35B1" w:rsidRDefault="00E63BE6" w:rsidP="004F10DF">
      <w:pPr>
        <w:widowControl w:val="0"/>
        <w:spacing w:before="120" w:after="0" w:line="240" w:lineRule="auto"/>
        <w:ind w:left="720"/>
        <w:jc w:val="both"/>
        <w:rPr>
          <w:rFonts w:ascii="Times New Roman" w:hAnsi="Times New Roman" w:cs="Times New Roman"/>
        </w:rPr>
      </w:pPr>
      <w:r w:rsidRPr="004F10DF">
        <w:rPr>
          <w:rFonts w:ascii="Times New Roman" w:hAnsi="Times New Roman" w:cs="Times New Roman"/>
        </w:rPr>
        <w:t xml:space="preserve">Further, the Issuer shall extend the pre-preferential lock-in, whenever required </w:t>
      </w:r>
      <w:proofErr w:type="gramStart"/>
      <w:r w:rsidRPr="004F10DF">
        <w:rPr>
          <w:rFonts w:ascii="Times New Roman" w:hAnsi="Times New Roman" w:cs="Times New Roman"/>
        </w:rPr>
        <w:t>in order</w:t>
      </w:r>
      <w:r w:rsidRPr="006D35B1">
        <w:rPr>
          <w:rFonts w:ascii="Times New Roman" w:hAnsi="Times New Roman" w:cs="Times New Roman"/>
        </w:rPr>
        <w:t xml:space="preserve"> t</w:t>
      </w:r>
      <w:r w:rsidRPr="004F10DF">
        <w:rPr>
          <w:rFonts w:ascii="Times New Roman" w:hAnsi="Times New Roman" w:cs="Times New Roman"/>
        </w:rPr>
        <w:t>o</w:t>
      </w:r>
      <w:proofErr w:type="gramEnd"/>
      <w:r w:rsidRPr="004F10DF">
        <w:rPr>
          <w:rFonts w:ascii="Times New Roman" w:hAnsi="Times New Roman" w:cs="Times New Roman"/>
        </w:rPr>
        <w:t xml:space="preserve"> comply with</w:t>
      </w:r>
      <w:r w:rsidRPr="006D35B1">
        <w:rPr>
          <w:rFonts w:ascii="Times New Roman" w:hAnsi="Times New Roman" w:cs="Times New Roman"/>
        </w:rPr>
        <w:t xml:space="preserve"> </w:t>
      </w:r>
      <w:proofErr w:type="gramStart"/>
      <w:r w:rsidRPr="004F10DF">
        <w:rPr>
          <w:rFonts w:ascii="Times New Roman" w:hAnsi="Times New Roman" w:cs="Times New Roman"/>
        </w:rPr>
        <w:t>the</w:t>
      </w:r>
      <w:r w:rsidRPr="006D35B1">
        <w:rPr>
          <w:rFonts w:ascii="Times New Roman" w:hAnsi="Times New Roman" w:cs="Times New Roman"/>
        </w:rPr>
        <w:t xml:space="preserve"> R</w:t>
      </w:r>
      <w:r w:rsidRPr="004F10DF">
        <w:rPr>
          <w:rFonts w:ascii="Times New Roman" w:hAnsi="Times New Roman" w:cs="Times New Roman"/>
        </w:rPr>
        <w:t>egulation</w:t>
      </w:r>
      <w:proofErr w:type="gramEnd"/>
      <w:r w:rsidRPr="006D35B1">
        <w:rPr>
          <w:rFonts w:ascii="Times New Roman" w:hAnsi="Times New Roman" w:cs="Times New Roman"/>
        </w:rPr>
        <w:t xml:space="preserve"> </w:t>
      </w:r>
      <w:r w:rsidRPr="004F10DF">
        <w:rPr>
          <w:rFonts w:ascii="Times New Roman" w:hAnsi="Times New Roman" w:cs="Times New Roman"/>
        </w:rPr>
        <w:t>167(6)</w:t>
      </w:r>
      <w:r w:rsidRPr="006D35B1">
        <w:rPr>
          <w:rFonts w:ascii="Times New Roman" w:hAnsi="Times New Roman" w:cs="Times New Roman"/>
        </w:rPr>
        <w:t xml:space="preserve"> </w:t>
      </w:r>
      <w:r w:rsidRPr="004F10DF">
        <w:rPr>
          <w:rFonts w:ascii="Times New Roman" w:hAnsi="Times New Roman" w:cs="Times New Roman"/>
        </w:rPr>
        <w:t>of the ICDR Regulations, 2018 and amendments thereof.</w:t>
      </w:r>
    </w:p>
    <w:p w14:paraId="714732D2" w14:textId="77777777" w:rsidR="00343C73" w:rsidRPr="004F10DF" w:rsidRDefault="00343C73" w:rsidP="004F10DF">
      <w:pPr>
        <w:widowControl w:val="0"/>
        <w:spacing w:before="120" w:after="0" w:line="240" w:lineRule="auto"/>
        <w:ind w:left="360"/>
        <w:jc w:val="both"/>
        <w:rPr>
          <w:rFonts w:ascii="Times New Roman" w:hAnsi="Times New Roman" w:cs="Times New Roman"/>
        </w:rPr>
      </w:pPr>
    </w:p>
    <w:p w14:paraId="14F3876A" w14:textId="77777777" w:rsidR="0043046F" w:rsidRPr="004F10DF" w:rsidRDefault="0043046F" w:rsidP="004F10DF">
      <w:pPr>
        <w:widowControl w:val="0"/>
        <w:numPr>
          <w:ilvl w:val="0"/>
          <w:numId w:val="6"/>
        </w:numPr>
        <w:spacing w:before="120" w:after="0" w:line="240" w:lineRule="auto"/>
        <w:jc w:val="both"/>
        <w:rPr>
          <w:rFonts w:ascii="Times New Roman" w:hAnsi="Times New Roman" w:cs="Times New Roman"/>
        </w:rPr>
      </w:pPr>
      <w:r w:rsidRPr="004F10DF">
        <w:rPr>
          <w:rFonts w:ascii="Times New Roman" w:hAnsi="Times New Roman" w:cs="Times New Roman"/>
        </w:rPr>
        <w:t xml:space="preserve">The convertible securities or warrants so allotted and not listed on the Exchange, are </w:t>
      </w:r>
      <w:proofErr w:type="gramStart"/>
      <w:r w:rsidRPr="004F10DF">
        <w:rPr>
          <w:rFonts w:ascii="Times New Roman" w:hAnsi="Times New Roman" w:cs="Times New Roman"/>
        </w:rPr>
        <w:t>locked-in</w:t>
      </w:r>
      <w:proofErr w:type="gramEnd"/>
      <w:r w:rsidRPr="004F10DF">
        <w:rPr>
          <w:rFonts w:ascii="Times New Roman" w:hAnsi="Times New Roman" w:cs="Times New Roman"/>
        </w:rPr>
        <w:t xml:space="preserve"> for a period of 1 year from the date of allotment, </w:t>
      </w:r>
      <w:proofErr w:type="gramStart"/>
      <w:r w:rsidRPr="004F10DF">
        <w:rPr>
          <w:rFonts w:ascii="Times New Roman" w:hAnsi="Times New Roman" w:cs="Times New Roman"/>
        </w:rPr>
        <w:t>in order to</w:t>
      </w:r>
      <w:proofErr w:type="gramEnd"/>
      <w:r w:rsidRPr="004F10DF">
        <w:rPr>
          <w:rFonts w:ascii="Times New Roman" w:hAnsi="Times New Roman" w:cs="Times New Roman"/>
        </w:rPr>
        <w:t xml:space="preserve"> comply with </w:t>
      </w:r>
      <w:proofErr w:type="gramStart"/>
      <w:r w:rsidRPr="004F10DF">
        <w:rPr>
          <w:rFonts w:ascii="Times New Roman" w:hAnsi="Times New Roman" w:cs="Times New Roman"/>
        </w:rPr>
        <w:t>the regulation</w:t>
      </w:r>
      <w:proofErr w:type="gramEnd"/>
      <w:r w:rsidRPr="004F10DF">
        <w:rPr>
          <w:rFonts w:ascii="Times New Roman" w:hAnsi="Times New Roman" w:cs="Times New Roman"/>
        </w:rPr>
        <w:t xml:space="preserve"> 167 of the ICDR Regulations, 2018 and amendments thereof.</w:t>
      </w:r>
    </w:p>
    <w:p w14:paraId="5D9EA6AD" w14:textId="77777777" w:rsidR="0043046F" w:rsidRPr="004F10DF" w:rsidRDefault="0043046F" w:rsidP="004F10DF">
      <w:pPr>
        <w:widowControl w:val="0"/>
        <w:spacing w:before="120" w:after="0" w:line="240" w:lineRule="auto"/>
        <w:ind w:left="720"/>
        <w:jc w:val="both"/>
        <w:rPr>
          <w:rFonts w:ascii="Times New Roman" w:hAnsi="Times New Roman" w:cs="Times New Roman"/>
        </w:rPr>
      </w:pP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2835"/>
        <w:gridCol w:w="1559"/>
        <w:gridCol w:w="879"/>
        <w:gridCol w:w="1814"/>
      </w:tblGrid>
      <w:tr w:rsidR="00156151" w:rsidRPr="006D35B1" w14:paraId="6D13EB30" w14:textId="77777777" w:rsidTr="004F10DF">
        <w:trPr>
          <w:trHeight w:val="503"/>
        </w:trPr>
        <w:tc>
          <w:tcPr>
            <w:tcW w:w="1276" w:type="dxa"/>
            <w:vMerge w:val="restart"/>
          </w:tcPr>
          <w:p w14:paraId="2A6D2B64" w14:textId="77777777" w:rsidR="0043046F" w:rsidRPr="006D35B1" w:rsidRDefault="0043046F" w:rsidP="00B16EA9">
            <w:pPr>
              <w:spacing w:after="0" w:line="240" w:lineRule="auto"/>
              <w:jc w:val="both"/>
              <w:rPr>
                <w:rFonts w:ascii="Times New Roman" w:hAnsi="Times New Roman" w:cs="Times New Roman"/>
              </w:rPr>
            </w:pPr>
            <w:r w:rsidRPr="006D35B1">
              <w:rPr>
                <w:rFonts w:ascii="Times New Roman" w:hAnsi="Times New Roman" w:cs="Times New Roman"/>
                <w:b/>
              </w:rPr>
              <w:t>Name of the allottee</w:t>
            </w:r>
          </w:p>
        </w:tc>
        <w:tc>
          <w:tcPr>
            <w:tcW w:w="2835" w:type="dxa"/>
            <w:vMerge w:val="restart"/>
          </w:tcPr>
          <w:p w14:paraId="39266E6D" w14:textId="77777777" w:rsidR="0043046F" w:rsidRPr="006D35B1" w:rsidRDefault="0043046F" w:rsidP="00B16EA9">
            <w:pPr>
              <w:spacing w:after="0" w:line="240" w:lineRule="auto"/>
              <w:jc w:val="both"/>
              <w:rPr>
                <w:rFonts w:ascii="Times New Roman" w:hAnsi="Times New Roman" w:cs="Times New Roman"/>
              </w:rPr>
            </w:pPr>
            <w:r w:rsidRPr="006D35B1">
              <w:rPr>
                <w:rFonts w:ascii="Times New Roman" w:hAnsi="Times New Roman" w:cs="Times New Roman"/>
                <w:b/>
              </w:rPr>
              <w:t>No</w:t>
            </w:r>
            <w:proofErr w:type="gramStart"/>
            <w:r w:rsidRPr="006D35B1">
              <w:rPr>
                <w:rFonts w:ascii="Times New Roman" w:hAnsi="Times New Roman" w:cs="Times New Roman"/>
                <w:b/>
              </w:rPr>
              <w:t>. of</w:t>
            </w:r>
            <w:proofErr w:type="gramEnd"/>
            <w:r w:rsidRPr="006D35B1">
              <w:rPr>
                <w:rFonts w:ascii="Times New Roman" w:hAnsi="Times New Roman" w:cs="Times New Roman"/>
                <w:b/>
              </w:rPr>
              <w:t xml:space="preserve"> warrants / convertible securities allotted</w:t>
            </w:r>
          </w:p>
        </w:tc>
        <w:tc>
          <w:tcPr>
            <w:tcW w:w="1559" w:type="dxa"/>
            <w:vMerge w:val="restart"/>
          </w:tcPr>
          <w:p w14:paraId="12670FEF" w14:textId="77777777" w:rsidR="0043046F" w:rsidRPr="006D35B1" w:rsidRDefault="0043046F" w:rsidP="00B16EA9">
            <w:pPr>
              <w:spacing w:after="0" w:line="240" w:lineRule="auto"/>
              <w:jc w:val="both"/>
              <w:rPr>
                <w:rFonts w:ascii="Times New Roman" w:hAnsi="Times New Roman" w:cs="Times New Roman"/>
              </w:rPr>
            </w:pPr>
            <w:r w:rsidRPr="006D35B1">
              <w:rPr>
                <w:rFonts w:ascii="Times New Roman" w:hAnsi="Times New Roman" w:cs="Times New Roman"/>
                <w:b/>
              </w:rPr>
              <w:t>Qty locked in</w:t>
            </w:r>
          </w:p>
        </w:tc>
        <w:tc>
          <w:tcPr>
            <w:tcW w:w="2693" w:type="dxa"/>
            <w:gridSpan w:val="2"/>
          </w:tcPr>
          <w:p w14:paraId="16DB107B" w14:textId="77777777" w:rsidR="0043046F" w:rsidRPr="006D35B1" w:rsidRDefault="0043046F" w:rsidP="00B16EA9">
            <w:pPr>
              <w:spacing w:after="0" w:line="240" w:lineRule="auto"/>
              <w:jc w:val="both"/>
              <w:rPr>
                <w:rFonts w:ascii="Times New Roman" w:hAnsi="Times New Roman" w:cs="Times New Roman"/>
              </w:rPr>
            </w:pPr>
            <w:r w:rsidRPr="006D35B1">
              <w:rPr>
                <w:rFonts w:ascii="Times New Roman" w:hAnsi="Times New Roman" w:cs="Times New Roman"/>
                <w:b/>
              </w:rPr>
              <w:t>Lock-in details</w:t>
            </w:r>
          </w:p>
        </w:tc>
      </w:tr>
      <w:tr w:rsidR="00156151" w:rsidRPr="006D35B1" w14:paraId="52EB0767" w14:textId="77777777" w:rsidTr="004F10DF">
        <w:trPr>
          <w:trHeight w:val="502"/>
        </w:trPr>
        <w:tc>
          <w:tcPr>
            <w:tcW w:w="1276" w:type="dxa"/>
            <w:vMerge/>
          </w:tcPr>
          <w:p w14:paraId="30328C98" w14:textId="77777777" w:rsidR="0043046F" w:rsidRPr="006D35B1" w:rsidRDefault="0043046F" w:rsidP="00B16EA9">
            <w:pPr>
              <w:spacing w:after="0" w:line="240" w:lineRule="auto"/>
              <w:jc w:val="both"/>
              <w:rPr>
                <w:rFonts w:ascii="Times New Roman" w:hAnsi="Times New Roman" w:cs="Times New Roman"/>
                <w:b/>
              </w:rPr>
            </w:pPr>
          </w:p>
        </w:tc>
        <w:tc>
          <w:tcPr>
            <w:tcW w:w="2835" w:type="dxa"/>
            <w:vMerge/>
          </w:tcPr>
          <w:p w14:paraId="1E487C50" w14:textId="77777777" w:rsidR="0043046F" w:rsidRPr="006D35B1" w:rsidRDefault="0043046F" w:rsidP="00B16EA9">
            <w:pPr>
              <w:spacing w:after="0" w:line="240" w:lineRule="auto"/>
              <w:jc w:val="both"/>
              <w:rPr>
                <w:rFonts w:ascii="Times New Roman" w:hAnsi="Times New Roman" w:cs="Times New Roman"/>
                <w:b/>
              </w:rPr>
            </w:pPr>
          </w:p>
        </w:tc>
        <w:tc>
          <w:tcPr>
            <w:tcW w:w="1559" w:type="dxa"/>
            <w:vMerge/>
          </w:tcPr>
          <w:p w14:paraId="5DD5BB6A" w14:textId="77777777" w:rsidR="0043046F" w:rsidRPr="006D35B1" w:rsidRDefault="0043046F" w:rsidP="00B16EA9">
            <w:pPr>
              <w:spacing w:after="0" w:line="240" w:lineRule="auto"/>
              <w:jc w:val="both"/>
              <w:rPr>
                <w:rFonts w:ascii="Times New Roman" w:hAnsi="Times New Roman" w:cs="Times New Roman"/>
                <w:b/>
              </w:rPr>
            </w:pPr>
          </w:p>
        </w:tc>
        <w:tc>
          <w:tcPr>
            <w:tcW w:w="879" w:type="dxa"/>
          </w:tcPr>
          <w:p w14:paraId="6B83ADBE" w14:textId="77777777" w:rsidR="0043046F" w:rsidRPr="006D35B1" w:rsidRDefault="0043046F" w:rsidP="00B16EA9">
            <w:pPr>
              <w:spacing w:after="0" w:line="240" w:lineRule="auto"/>
              <w:jc w:val="both"/>
              <w:rPr>
                <w:rFonts w:ascii="Times New Roman" w:hAnsi="Times New Roman" w:cs="Times New Roman"/>
              </w:rPr>
            </w:pPr>
            <w:r w:rsidRPr="006D35B1">
              <w:rPr>
                <w:rFonts w:ascii="Times New Roman" w:hAnsi="Times New Roman" w:cs="Times New Roman"/>
                <w:b/>
              </w:rPr>
              <w:t>From</w:t>
            </w:r>
          </w:p>
        </w:tc>
        <w:tc>
          <w:tcPr>
            <w:tcW w:w="1814" w:type="dxa"/>
          </w:tcPr>
          <w:p w14:paraId="35AD42DE" w14:textId="77777777" w:rsidR="0043046F" w:rsidRPr="006D35B1" w:rsidRDefault="0043046F" w:rsidP="00B16EA9">
            <w:pPr>
              <w:spacing w:after="0" w:line="240" w:lineRule="auto"/>
              <w:jc w:val="both"/>
              <w:rPr>
                <w:rFonts w:ascii="Times New Roman" w:hAnsi="Times New Roman" w:cs="Times New Roman"/>
              </w:rPr>
            </w:pPr>
            <w:r w:rsidRPr="006D35B1">
              <w:rPr>
                <w:rFonts w:ascii="Times New Roman" w:hAnsi="Times New Roman" w:cs="Times New Roman"/>
                <w:b/>
              </w:rPr>
              <w:t>To</w:t>
            </w:r>
          </w:p>
        </w:tc>
      </w:tr>
      <w:tr w:rsidR="00156151" w:rsidRPr="006D35B1" w14:paraId="2DDFE186" w14:textId="77777777" w:rsidTr="004F10DF">
        <w:tc>
          <w:tcPr>
            <w:tcW w:w="1276" w:type="dxa"/>
          </w:tcPr>
          <w:p w14:paraId="1D87E292" w14:textId="77777777" w:rsidR="0043046F" w:rsidRPr="006D35B1" w:rsidRDefault="0043046F" w:rsidP="00B16EA9">
            <w:pPr>
              <w:spacing w:after="0" w:line="240" w:lineRule="auto"/>
              <w:jc w:val="both"/>
              <w:rPr>
                <w:rFonts w:ascii="Times New Roman" w:hAnsi="Times New Roman" w:cs="Times New Roman"/>
              </w:rPr>
            </w:pPr>
          </w:p>
        </w:tc>
        <w:tc>
          <w:tcPr>
            <w:tcW w:w="2835" w:type="dxa"/>
          </w:tcPr>
          <w:p w14:paraId="010BC0F4" w14:textId="77777777" w:rsidR="0043046F" w:rsidRPr="006D35B1" w:rsidRDefault="0043046F" w:rsidP="00B16EA9">
            <w:pPr>
              <w:spacing w:after="0" w:line="240" w:lineRule="auto"/>
              <w:jc w:val="both"/>
              <w:rPr>
                <w:rFonts w:ascii="Times New Roman" w:hAnsi="Times New Roman" w:cs="Times New Roman"/>
              </w:rPr>
            </w:pPr>
          </w:p>
        </w:tc>
        <w:tc>
          <w:tcPr>
            <w:tcW w:w="1559" w:type="dxa"/>
          </w:tcPr>
          <w:p w14:paraId="3AF5EFD0" w14:textId="77777777" w:rsidR="0043046F" w:rsidRPr="006D35B1" w:rsidRDefault="0043046F" w:rsidP="00B16EA9">
            <w:pPr>
              <w:spacing w:after="0" w:line="240" w:lineRule="auto"/>
              <w:jc w:val="both"/>
              <w:rPr>
                <w:rFonts w:ascii="Times New Roman" w:hAnsi="Times New Roman" w:cs="Times New Roman"/>
              </w:rPr>
            </w:pPr>
          </w:p>
        </w:tc>
        <w:tc>
          <w:tcPr>
            <w:tcW w:w="2693" w:type="dxa"/>
            <w:gridSpan w:val="2"/>
          </w:tcPr>
          <w:p w14:paraId="07FDC79F" w14:textId="77777777" w:rsidR="0043046F" w:rsidRPr="006D35B1" w:rsidRDefault="0043046F" w:rsidP="00B16EA9">
            <w:pPr>
              <w:spacing w:after="0" w:line="240" w:lineRule="auto"/>
              <w:jc w:val="both"/>
              <w:rPr>
                <w:rFonts w:ascii="Times New Roman" w:hAnsi="Times New Roman" w:cs="Times New Roman"/>
              </w:rPr>
            </w:pPr>
          </w:p>
        </w:tc>
      </w:tr>
    </w:tbl>
    <w:p w14:paraId="34CB02B8" w14:textId="77777777" w:rsidR="0043046F" w:rsidRPr="006D35B1" w:rsidRDefault="0043046F" w:rsidP="004F10DF">
      <w:pPr>
        <w:pStyle w:val="ListParagraph"/>
        <w:jc w:val="both"/>
        <w:rPr>
          <w:rFonts w:ascii="Times New Roman" w:hAnsi="Times New Roman" w:cs="Times New Roman"/>
        </w:rPr>
      </w:pPr>
    </w:p>
    <w:p w14:paraId="537586D8" w14:textId="13D02FEB" w:rsidR="00343C73" w:rsidRPr="006D35B1" w:rsidRDefault="00343C73" w:rsidP="000A5EDE">
      <w:pPr>
        <w:pStyle w:val="ListParagraph"/>
        <w:numPr>
          <w:ilvl w:val="0"/>
          <w:numId w:val="6"/>
        </w:numPr>
        <w:jc w:val="both"/>
        <w:rPr>
          <w:rFonts w:ascii="Times New Roman" w:hAnsi="Times New Roman" w:cs="Times New Roman"/>
        </w:rPr>
      </w:pPr>
      <w:r w:rsidRPr="006D35B1">
        <w:rPr>
          <w:rFonts w:ascii="Times New Roman" w:hAnsi="Times New Roman" w:cs="Times New Roman"/>
        </w:rPr>
        <w:t>“We hereby confirm that the company, its promoters, its directors are not in violation of the restrictions imposed by SEBI under SEBI circular no. SEBI/HO/ MRD/DSA/CIR/P/2017/92 dated August 01, 2017.”</w:t>
      </w:r>
    </w:p>
    <w:p w14:paraId="0C4DA795" w14:textId="77777777" w:rsidR="00E63BE6" w:rsidRPr="006D35B1" w:rsidRDefault="00E63BE6" w:rsidP="004F10DF">
      <w:pPr>
        <w:pStyle w:val="ListParagraph"/>
        <w:jc w:val="both"/>
        <w:rPr>
          <w:rFonts w:ascii="Times New Roman" w:hAnsi="Times New Roman" w:cs="Times New Roman"/>
        </w:rPr>
      </w:pPr>
    </w:p>
    <w:p w14:paraId="0C640ED3" w14:textId="77777777" w:rsidR="005855C5" w:rsidRPr="006D35B1" w:rsidRDefault="005855C5" w:rsidP="004F10DF">
      <w:pPr>
        <w:pStyle w:val="ListParagraph"/>
        <w:numPr>
          <w:ilvl w:val="0"/>
          <w:numId w:val="6"/>
        </w:numPr>
        <w:jc w:val="both"/>
        <w:rPr>
          <w:rFonts w:ascii="Times New Roman" w:hAnsi="Times New Roman" w:cs="Times New Roman"/>
        </w:rPr>
      </w:pPr>
      <w:r w:rsidRPr="006D35B1">
        <w:rPr>
          <w:rFonts w:ascii="Times New Roman" w:hAnsi="Times New Roman" w:cs="Times New Roman"/>
        </w:rPr>
        <w:t xml:space="preserve">The proposed allottees, the beneficial owners to proposed allottees, issuer, </w:t>
      </w:r>
      <w:proofErr w:type="gramStart"/>
      <w:r w:rsidRPr="006D35B1">
        <w:rPr>
          <w:rFonts w:ascii="Times New Roman" w:hAnsi="Times New Roman" w:cs="Times New Roman"/>
        </w:rPr>
        <w:t>its promoter</w:t>
      </w:r>
      <w:proofErr w:type="gramEnd"/>
      <w:r w:rsidRPr="006D35B1">
        <w:rPr>
          <w:rFonts w:ascii="Times New Roman" w:hAnsi="Times New Roman" w:cs="Times New Roman"/>
        </w:rPr>
        <w:t xml:space="preserve"> and directors, have not been declared as </w:t>
      </w:r>
      <w:proofErr w:type="spellStart"/>
      <w:r w:rsidRPr="006D35B1">
        <w:rPr>
          <w:rFonts w:ascii="Times New Roman" w:hAnsi="Times New Roman" w:cs="Times New Roman"/>
        </w:rPr>
        <w:t>wilful</w:t>
      </w:r>
      <w:proofErr w:type="spellEnd"/>
      <w:r w:rsidRPr="006D35B1">
        <w:rPr>
          <w:rFonts w:ascii="Times New Roman" w:hAnsi="Times New Roman" w:cs="Times New Roman"/>
        </w:rPr>
        <w:t xml:space="preserve"> defaulter or a fraudulent borrower as per RBI Circular Ref. No. RBI/2015-16/100 DBR.No.CID.BC.22/20.16.003/2015-16 dated July 1, </w:t>
      </w:r>
      <w:proofErr w:type="gramStart"/>
      <w:r w:rsidRPr="006D35B1">
        <w:rPr>
          <w:rFonts w:ascii="Times New Roman" w:hAnsi="Times New Roman" w:cs="Times New Roman"/>
        </w:rPr>
        <w:t>2015</w:t>
      </w:r>
      <w:proofErr w:type="gramEnd"/>
      <w:r w:rsidRPr="006D35B1">
        <w:rPr>
          <w:rFonts w:ascii="Times New Roman" w:hAnsi="Times New Roman" w:cs="Times New Roman"/>
        </w:rPr>
        <w:t xml:space="preserve"> by the Banks.</w:t>
      </w:r>
    </w:p>
    <w:p w14:paraId="00CF97EA" w14:textId="77777777" w:rsidR="005855C5" w:rsidRPr="006D35B1" w:rsidRDefault="005855C5" w:rsidP="004F10DF">
      <w:pPr>
        <w:pStyle w:val="ListParagraph"/>
        <w:rPr>
          <w:rFonts w:ascii="Times New Roman" w:hAnsi="Times New Roman" w:cs="Times New Roman"/>
        </w:rPr>
      </w:pPr>
    </w:p>
    <w:p w14:paraId="4C652C0D" w14:textId="3DF5266A" w:rsidR="00E63BE6" w:rsidRPr="004F10DF" w:rsidRDefault="00E63BE6" w:rsidP="004F10DF">
      <w:pPr>
        <w:pStyle w:val="ListParagraph"/>
        <w:numPr>
          <w:ilvl w:val="0"/>
          <w:numId w:val="6"/>
        </w:numPr>
        <w:rPr>
          <w:rFonts w:ascii="Times New Roman" w:hAnsi="Times New Roman" w:cs="Times New Roman"/>
        </w:rPr>
      </w:pPr>
      <w:r w:rsidRPr="006D35B1">
        <w:rPr>
          <w:rFonts w:ascii="Times New Roman" w:hAnsi="Times New Roman" w:cs="Times New Roman"/>
        </w:rPr>
        <w:t>We hereby undertake to submit to the Exchange report of the Monitoring Agency within 45 days from the end of each quarter and upload the same on our website as per Regulation 162</w:t>
      </w:r>
      <w:proofErr w:type="gramStart"/>
      <w:r w:rsidRPr="006D35B1">
        <w:rPr>
          <w:rFonts w:ascii="Times New Roman" w:hAnsi="Times New Roman" w:cs="Times New Roman"/>
        </w:rPr>
        <w:t>A(</w:t>
      </w:r>
      <w:proofErr w:type="gramEnd"/>
      <w:r w:rsidRPr="006D35B1">
        <w:rPr>
          <w:rFonts w:ascii="Times New Roman" w:hAnsi="Times New Roman" w:cs="Times New Roman"/>
        </w:rPr>
        <w:t>4) of SEBI (ICDR) Regulations, 2018. (Applicable if the issue size exceeds 100 crores)</w:t>
      </w:r>
    </w:p>
    <w:p w14:paraId="5EC2DD51" w14:textId="77777777" w:rsidR="00A03E86" w:rsidRPr="006D35B1" w:rsidRDefault="00A03E86" w:rsidP="004816C5">
      <w:pPr>
        <w:widowControl w:val="0"/>
        <w:spacing w:before="120" w:after="0" w:line="240" w:lineRule="auto"/>
        <w:jc w:val="both"/>
        <w:rPr>
          <w:rFonts w:ascii="Times New Roman" w:hAnsi="Times New Roman" w:cs="Times New Roman"/>
        </w:rPr>
      </w:pPr>
    </w:p>
    <w:p w14:paraId="74B145E3" w14:textId="77777777" w:rsidR="007A66FE" w:rsidRPr="006D35B1" w:rsidRDefault="007A66FE" w:rsidP="004816C5">
      <w:pPr>
        <w:spacing w:after="0" w:line="240" w:lineRule="auto"/>
        <w:rPr>
          <w:rFonts w:ascii="Times New Roman" w:hAnsi="Times New Roman" w:cs="Times New Roman"/>
          <w:b/>
        </w:rPr>
      </w:pPr>
      <w:r w:rsidRPr="006D35B1">
        <w:rPr>
          <w:rFonts w:ascii="Times New Roman" w:hAnsi="Times New Roman" w:cs="Times New Roman"/>
          <w:b/>
        </w:rPr>
        <w:t>Date:</w:t>
      </w:r>
    </w:p>
    <w:p w14:paraId="4FD31105" w14:textId="77777777" w:rsidR="007A66FE" w:rsidRPr="006D35B1" w:rsidRDefault="007A66FE" w:rsidP="004816C5">
      <w:pPr>
        <w:spacing w:after="0" w:line="240" w:lineRule="auto"/>
        <w:rPr>
          <w:rFonts w:ascii="Times New Roman" w:hAnsi="Times New Roman" w:cs="Times New Roman"/>
          <w:b/>
        </w:rPr>
      </w:pPr>
      <w:r w:rsidRPr="006D35B1">
        <w:rPr>
          <w:rFonts w:ascii="Times New Roman" w:hAnsi="Times New Roman" w:cs="Times New Roman"/>
          <w:b/>
        </w:rPr>
        <w:t>Place:</w:t>
      </w:r>
    </w:p>
    <w:p w14:paraId="6F40DAE2" w14:textId="77777777" w:rsidR="003A5E6E" w:rsidRPr="006D35B1" w:rsidRDefault="003A5E6E" w:rsidP="004816C5">
      <w:pPr>
        <w:spacing w:after="0" w:line="240" w:lineRule="auto"/>
        <w:rPr>
          <w:rFonts w:ascii="Times New Roman" w:hAnsi="Times New Roman" w:cs="Times New Roman"/>
          <w:b/>
        </w:rPr>
      </w:pPr>
    </w:p>
    <w:p w14:paraId="261A09C9" w14:textId="77777777" w:rsidR="003A5E6E" w:rsidRPr="006D35B1" w:rsidRDefault="003A5E6E" w:rsidP="004816C5">
      <w:pPr>
        <w:spacing w:after="0" w:line="240" w:lineRule="auto"/>
        <w:rPr>
          <w:rFonts w:ascii="Times New Roman" w:hAnsi="Times New Roman" w:cs="Times New Roman"/>
          <w:b/>
        </w:rPr>
      </w:pPr>
    </w:p>
    <w:p w14:paraId="4FF63D42" w14:textId="77777777" w:rsidR="004816C5" w:rsidRPr="006D35B1" w:rsidRDefault="007A66FE" w:rsidP="00343C73">
      <w:pPr>
        <w:spacing w:line="240" w:lineRule="auto"/>
        <w:jc w:val="both"/>
        <w:rPr>
          <w:rFonts w:ascii="Times New Roman" w:hAnsi="Times New Roman" w:cs="Times New Roman"/>
          <w:b/>
        </w:rPr>
      </w:pPr>
      <w:r w:rsidRPr="006D35B1">
        <w:rPr>
          <w:rFonts w:ascii="Times New Roman" w:hAnsi="Times New Roman" w:cs="Times New Roman"/>
          <w:b/>
        </w:rPr>
        <w:t>Signature of Managing Di</w:t>
      </w:r>
      <w:r w:rsidR="00343C73" w:rsidRPr="006D35B1">
        <w:rPr>
          <w:rFonts w:ascii="Times New Roman" w:hAnsi="Times New Roman" w:cs="Times New Roman"/>
          <w:b/>
        </w:rPr>
        <w:t>rector/ Company Secretary</w:t>
      </w:r>
    </w:p>
    <w:p w14:paraId="4969ACC0" w14:textId="77777777" w:rsidR="0080219F" w:rsidRDefault="0080219F" w:rsidP="003A5E6E">
      <w:pPr>
        <w:spacing w:line="240" w:lineRule="auto"/>
        <w:jc w:val="right"/>
        <w:rPr>
          <w:rFonts w:ascii="Times New Roman" w:hAnsi="Times New Roman" w:cs="Times New Roman"/>
          <w:b/>
        </w:rPr>
      </w:pPr>
    </w:p>
    <w:p w14:paraId="6AC73B7B" w14:textId="47372931" w:rsidR="00AB2D18" w:rsidRPr="006D35B1" w:rsidRDefault="0080219F" w:rsidP="0080219F">
      <w:pPr>
        <w:spacing w:line="240" w:lineRule="auto"/>
        <w:jc w:val="right"/>
        <w:rPr>
          <w:rFonts w:ascii="Times New Roman" w:hAnsi="Times New Roman" w:cs="Times New Roman"/>
          <w:b/>
          <w:u w:val="single"/>
        </w:rPr>
      </w:pPr>
      <w:r>
        <w:rPr>
          <w:rFonts w:ascii="Times New Roman" w:hAnsi="Times New Roman" w:cs="Times New Roman"/>
          <w:b/>
        </w:rPr>
        <w:br w:type="page"/>
      </w:r>
      <w:r w:rsidR="003A5E6E" w:rsidRPr="006D35B1">
        <w:rPr>
          <w:rFonts w:ascii="Times New Roman" w:hAnsi="Times New Roman" w:cs="Times New Roman"/>
          <w:b/>
          <w:u w:val="single"/>
        </w:rPr>
        <w:lastRenderedPageBreak/>
        <w:t>Annexure IV</w:t>
      </w:r>
    </w:p>
    <w:p w14:paraId="7841CF46" w14:textId="77777777" w:rsidR="00B0184E" w:rsidRPr="006D35B1" w:rsidRDefault="00B0184E" w:rsidP="004816C5">
      <w:pPr>
        <w:spacing w:line="240" w:lineRule="auto"/>
        <w:jc w:val="center"/>
        <w:rPr>
          <w:rFonts w:ascii="Times New Roman" w:hAnsi="Times New Roman" w:cs="Times New Roman"/>
          <w:b/>
        </w:rPr>
      </w:pPr>
      <w:r w:rsidRPr="006D35B1">
        <w:rPr>
          <w:rFonts w:ascii="Times New Roman" w:hAnsi="Times New Roman" w:cs="Times New Roman"/>
          <w:b/>
        </w:rPr>
        <w:t>Listing Application</w:t>
      </w:r>
    </w:p>
    <w:p w14:paraId="0FB9985C" w14:textId="77777777" w:rsidR="00B0184E" w:rsidRPr="006D35B1" w:rsidRDefault="00B0184E" w:rsidP="004816C5">
      <w:pPr>
        <w:tabs>
          <w:tab w:val="left" w:pos="900"/>
        </w:tabs>
        <w:spacing w:before="120" w:after="120" w:line="240" w:lineRule="auto"/>
        <w:ind w:right="432"/>
        <w:jc w:val="center"/>
        <w:rPr>
          <w:rFonts w:ascii="Times New Roman" w:hAnsi="Times New Roman" w:cs="Times New Roman"/>
        </w:rPr>
      </w:pPr>
      <w:r w:rsidRPr="006D35B1">
        <w:rPr>
          <w:rFonts w:ascii="Times New Roman" w:hAnsi="Times New Roman" w:cs="Times New Roman"/>
          <w:b/>
        </w:rPr>
        <w:t xml:space="preserve">The covering letter should be submitted </w:t>
      </w:r>
      <w:proofErr w:type="gramStart"/>
      <w:r w:rsidRPr="006D35B1">
        <w:rPr>
          <w:rFonts w:ascii="Times New Roman" w:hAnsi="Times New Roman" w:cs="Times New Roman"/>
          <w:b/>
        </w:rPr>
        <w:t>on</w:t>
      </w:r>
      <w:proofErr w:type="gramEnd"/>
      <w:r w:rsidRPr="006D35B1">
        <w:rPr>
          <w:rFonts w:ascii="Times New Roman" w:hAnsi="Times New Roman" w:cs="Times New Roman"/>
          <w:b/>
        </w:rPr>
        <w:t xml:space="preserve"> the letter head of Applicant</w:t>
      </w:r>
    </w:p>
    <w:p w14:paraId="5E16B280" w14:textId="77777777" w:rsidR="00B0184E" w:rsidRPr="006D35B1" w:rsidRDefault="00B0184E" w:rsidP="004816C5">
      <w:pPr>
        <w:tabs>
          <w:tab w:val="left" w:pos="900"/>
        </w:tabs>
        <w:spacing w:after="0" w:line="240" w:lineRule="auto"/>
        <w:ind w:right="432"/>
        <w:jc w:val="both"/>
        <w:rPr>
          <w:rFonts w:ascii="Times New Roman" w:hAnsi="Times New Roman" w:cs="Times New Roman"/>
        </w:rPr>
      </w:pPr>
    </w:p>
    <w:p w14:paraId="27CAB15E" w14:textId="77777777" w:rsidR="00B0184E" w:rsidRPr="006D35B1" w:rsidRDefault="00B0184E" w:rsidP="004816C5">
      <w:pPr>
        <w:tabs>
          <w:tab w:val="left" w:pos="900"/>
        </w:tabs>
        <w:spacing w:after="0" w:line="240" w:lineRule="auto"/>
        <w:ind w:right="432"/>
        <w:jc w:val="both"/>
        <w:rPr>
          <w:rFonts w:ascii="Times New Roman" w:hAnsi="Times New Roman" w:cs="Times New Roman"/>
        </w:rPr>
      </w:pPr>
    </w:p>
    <w:p w14:paraId="260326F6" w14:textId="77777777" w:rsidR="00B0184E" w:rsidRPr="006D35B1" w:rsidRDefault="00B0184E" w:rsidP="004816C5">
      <w:pPr>
        <w:tabs>
          <w:tab w:val="left" w:pos="900"/>
        </w:tabs>
        <w:spacing w:after="0" w:line="240" w:lineRule="auto"/>
        <w:ind w:right="432"/>
        <w:jc w:val="right"/>
        <w:rPr>
          <w:rFonts w:ascii="Times New Roman" w:hAnsi="Times New Roman" w:cs="Times New Roman"/>
        </w:rPr>
      </w:pPr>
      <w:r w:rsidRPr="006D35B1">
        <w:rPr>
          <w:rFonts w:ascii="Times New Roman" w:hAnsi="Times New Roman" w:cs="Times New Roman"/>
        </w:rPr>
        <w:t>Date_____________</w:t>
      </w:r>
    </w:p>
    <w:p w14:paraId="61FA6D9A" w14:textId="77777777" w:rsidR="00750D9C" w:rsidRPr="006D35B1" w:rsidRDefault="00750D9C" w:rsidP="00750D9C">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To,</w:t>
      </w:r>
    </w:p>
    <w:p w14:paraId="5F4B9CA9" w14:textId="77777777" w:rsidR="00750D9C" w:rsidRPr="006D35B1" w:rsidRDefault="00750D9C" w:rsidP="00750D9C">
      <w:pPr>
        <w:tabs>
          <w:tab w:val="left" w:pos="900"/>
        </w:tabs>
        <w:spacing w:after="0" w:line="240" w:lineRule="auto"/>
        <w:ind w:right="432"/>
        <w:jc w:val="both"/>
        <w:rPr>
          <w:rFonts w:ascii="Times New Roman" w:hAnsi="Times New Roman" w:cs="Times New Roman"/>
          <w:b/>
        </w:rPr>
      </w:pPr>
      <w:r w:rsidRPr="006D35B1">
        <w:rPr>
          <w:rFonts w:ascii="Times New Roman" w:hAnsi="Times New Roman" w:cs="Times New Roman"/>
          <w:b/>
        </w:rPr>
        <w:t>Head – Listing</w:t>
      </w:r>
    </w:p>
    <w:p w14:paraId="72C5F8ED" w14:textId="77777777" w:rsidR="00750D9C" w:rsidRPr="006D35B1" w:rsidRDefault="00750D9C" w:rsidP="00750D9C">
      <w:pPr>
        <w:tabs>
          <w:tab w:val="left" w:pos="900"/>
        </w:tabs>
        <w:spacing w:after="0" w:line="240" w:lineRule="auto"/>
        <w:ind w:right="432"/>
        <w:jc w:val="both"/>
        <w:rPr>
          <w:rFonts w:ascii="Times New Roman" w:hAnsi="Times New Roman" w:cs="Times New Roman"/>
          <w:b/>
        </w:rPr>
      </w:pPr>
      <w:r w:rsidRPr="006D35B1">
        <w:rPr>
          <w:rFonts w:ascii="Times New Roman" w:hAnsi="Times New Roman" w:cs="Times New Roman"/>
          <w:b/>
        </w:rPr>
        <w:t>Metropolitan Stock Exchange of India Limited (MSE)</w:t>
      </w:r>
    </w:p>
    <w:p w14:paraId="2FEB8DC4" w14:textId="77777777" w:rsidR="00750D9C" w:rsidRPr="006D35B1" w:rsidRDefault="00750D9C" w:rsidP="00750D9C">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 xml:space="preserve">Building A, Unit 205A, 2nd Floor, </w:t>
      </w:r>
    </w:p>
    <w:p w14:paraId="7AAA60CE" w14:textId="77777777" w:rsidR="00750D9C" w:rsidRPr="006D35B1" w:rsidRDefault="00750D9C" w:rsidP="00750D9C">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 xml:space="preserve">Piramal Agastya Corporate </w:t>
      </w:r>
      <w:proofErr w:type="spellStart"/>
      <w:proofErr w:type="gramStart"/>
      <w:r w:rsidRPr="006D35B1">
        <w:rPr>
          <w:rFonts w:ascii="Times New Roman" w:hAnsi="Times New Roman" w:cs="Times New Roman"/>
        </w:rPr>
        <w:t>Park,L</w:t>
      </w:r>
      <w:proofErr w:type="gramEnd"/>
      <w:r w:rsidRPr="006D35B1">
        <w:rPr>
          <w:rFonts w:ascii="Times New Roman" w:hAnsi="Times New Roman" w:cs="Times New Roman"/>
        </w:rPr>
        <w:t>.</w:t>
      </w:r>
      <w:proofErr w:type="gramStart"/>
      <w:r w:rsidRPr="006D35B1">
        <w:rPr>
          <w:rFonts w:ascii="Times New Roman" w:hAnsi="Times New Roman" w:cs="Times New Roman"/>
        </w:rPr>
        <w:t>B.S</w:t>
      </w:r>
      <w:proofErr w:type="spellEnd"/>
      <w:proofErr w:type="gramEnd"/>
      <w:r w:rsidRPr="006D35B1">
        <w:rPr>
          <w:rFonts w:ascii="Times New Roman" w:hAnsi="Times New Roman" w:cs="Times New Roman"/>
        </w:rPr>
        <w:t xml:space="preserve"> Road, </w:t>
      </w:r>
    </w:p>
    <w:p w14:paraId="7550BF69" w14:textId="77777777" w:rsidR="00750D9C" w:rsidRPr="006D35B1" w:rsidRDefault="00750D9C" w:rsidP="00750D9C">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Kurla West, Mumbai - 400 070</w:t>
      </w:r>
    </w:p>
    <w:p w14:paraId="35CC13A9" w14:textId="77777777" w:rsidR="00B0184E" w:rsidRPr="006D35B1" w:rsidRDefault="00B0184E" w:rsidP="00FC1F22">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 xml:space="preserve"> </w:t>
      </w:r>
    </w:p>
    <w:p w14:paraId="711AFF40" w14:textId="77777777" w:rsidR="00B0184E" w:rsidRPr="006D35B1" w:rsidRDefault="00B0184E" w:rsidP="004816C5">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Dear Sir / Madam,</w:t>
      </w:r>
    </w:p>
    <w:p w14:paraId="33BF37AE" w14:textId="77777777" w:rsidR="00B0184E" w:rsidRPr="006D35B1" w:rsidRDefault="00B0184E" w:rsidP="004816C5">
      <w:pPr>
        <w:tabs>
          <w:tab w:val="left" w:pos="900"/>
        </w:tabs>
        <w:spacing w:after="0" w:line="240" w:lineRule="auto"/>
        <w:ind w:right="432"/>
        <w:jc w:val="both"/>
        <w:rPr>
          <w:rFonts w:ascii="Times New Roman" w:hAnsi="Times New Roman" w:cs="Times New Roman"/>
        </w:rPr>
      </w:pPr>
    </w:p>
    <w:p w14:paraId="49C7EABF" w14:textId="77777777" w:rsidR="00B0184E" w:rsidRPr="006D35B1" w:rsidRDefault="00B0184E" w:rsidP="004816C5">
      <w:pPr>
        <w:tabs>
          <w:tab w:val="left" w:pos="900"/>
        </w:tabs>
        <w:spacing w:after="0" w:line="240" w:lineRule="auto"/>
        <w:ind w:right="432"/>
        <w:jc w:val="both"/>
        <w:rPr>
          <w:rFonts w:ascii="Times New Roman" w:hAnsi="Times New Roman" w:cs="Times New Roman"/>
          <w:lang w:val="fr-FR"/>
        </w:rPr>
      </w:pPr>
      <w:r w:rsidRPr="006D35B1">
        <w:rPr>
          <w:rFonts w:ascii="Times New Roman" w:hAnsi="Times New Roman" w:cs="Times New Roman"/>
        </w:rPr>
        <w:t xml:space="preserve">In conformity with the listing requirements of </w:t>
      </w:r>
      <w:proofErr w:type="spellStart"/>
      <w:r w:rsidR="00A40AAB" w:rsidRPr="006D35B1">
        <w:rPr>
          <w:rFonts w:ascii="Times New Roman" w:hAnsi="Times New Roman" w:cs="Times New Roman"/>
          <w:lang w:val="fr-FR"/>
        </w:rPr>
        <w:t>Metropolitan</w:t>
      </w:r>
      <w:proofErr w:type="spellEnd"/>
      <w:r w:rsidR="00A40AAB" w:rsidRPr="006D35B1">
        <w:rPr>
          <w:rFonts w:ascii="Times New Roman" w:hAnsi="Times New Roman" w:cs="Times New Roman"/>
          <w:lang w:val="fr-FR"/>
        </w:rPr>
        <w:t xml:space="preserve"> Stock Exchange of India Limited (MSE)</w:t>
      </w:r>
      <w:r w:rsidRPr="006D35B1">
        <w:rPr>
          <w:rFonts w:ascii="Times New Roman" w:hAnsi="Times New Roman" w:cs="Times New Roman"/>
        </w:rPr>
        <w:t xml:space="preserve">, we hereby apply for admission of the following securities of the Issuer for dealings on the </w:t>
      </w:r>
      <w:r w:rsidR="00A40AAB" w:rsidRPr="006D35B1">
        <w:rPr>
          <w:rFonts w:ascii="Times New Roman" w:hAnsi="Times New Roman" w:cs="Times New Roman"/>
        </w:rPr>
        <w:t>MSE</w:t>
      </w:r>
      <w:r w:rsidRPr="006D35B1">
        <w:rPr>
          <w:rFonts w:ascii="Times New Roman" w:hAnsi="Times New Roman" w:cs="Times New Roman"/>
        </w:rPr>
        <w:t xml:space="preserve"> (Please tick, wherever applicable):</w:t>
      </w:r>
    </w:p>
    <w:p w14:paraId="158587BE" w14:textId="77777777" w:rsidR="00B0184E" w:rsidRPr="006D35B1" w:rsidRDefault="00B0184E" w:rsidP="004816C5">
      <w:pPr>
        <w:tabs>
          <w:tab w:val="left" w:pos="900"/>
        </w:tabs>
        <w:spacing w:after="0" w:line="240" w:lineRule="auto"/>
        <w:ind w:right="432"/>
        <w:jc w:val="both"/>
        <w:rPr>
          <w:rFonts w:ascii="Times New Roman" w:hAnsi="Times New Roman" w:cs="Times New Roman"/>
        </w:rPr>
      </w:pPr>
    </w:p>
    <w:p w14:paraId="3EB53C25" w14:textId="77777777" w:rsidR="00B0184E" w:rsidRPr="006D35B1" w:rsidRDefault="00B0184E" w:rsidP="004816C5">
      <w:pPr>
        <w:tabs>
          <w:tab w:val="left" w:pos="900"/>
        </w:tabs>
        <w:spacing w:after="0" w:line="240" w:lineRule="auto"/>
        <w:ind w:right="-19"/>
        <w:jc w:val="both"/>
        <w:rPr>
          <w:rFonts w:ascii="Times New Roman" w:hAnsi="Times New Roman" w:cs="Times New Roman"/>
          <w:b/>
        </w:rPr>
      </w:pPr>
      <w:r w:rsidRPr="006D35B1">
        <w:rPr>
          <w:rFonts w:ascii="Times New Roman" w:hAnsi="Times New Roman" w:cs="Times New Roman"/>
          <w:color w:val="BFBFBF"/>
        </w:rPr>
        <w:sym w:font="Wingdings" w:char="F06E"/>
      </w:r>
      <w:r w:rsidRPr="006D35B1">
        <w:rPr>
          <w:rFonts w:ascii="Times New Roman" w:hAnsi="Times New Roman" w:cs="Times New Roman"/>
          <w:color w:val="BFBFBF"/>
        </w:rPr>
        <w:t xml:space="preserve"> </w:t>
      </w:r>
      <w:r w:rsidRPr="006D35B1">
        <w:rPr>
          <w:rFonts w:ascii="Times New Roman" w:hAnsi="Times New Roman" w:cs="Times New Roman"/>
          <w:b/>
        </w:rPr>
        <w:t>Equity</w:t>
      </w:r>
      <w:r w:rsidRPr="006D35B1">
        <w:rPr>
          <w:rFonts w:ascii="Times New Roman" w:hAnsi="Times New Roman" w:cs="Times New Roman"/>
        </w:rPr>
        <w:t xml:space="preserve"> </w:t>
      </w:r>
      <w:r w:rsidRPr="006D35B1">
        <w:rPr>
          <w:rFonts w:ascii="Times New Roman" w:hAnsi="Times New Roman" w:cs="Times New Roman"/>
        </w:rPr>
        <w:tab/>
      </w:r>
      <w:r w:rsidRPr="006D35B1">
        <w:rPr>
          <w:rFonts w:ascii="Times New Roman" w:hAnsi="Times New Roman" w:cs="Times New Roman"/>
        </w:rPr>
        <w:tab/>
        <w:t xml:space="preserve"> </w:t>
      </w:r>
      <w:r w:rsidRPr="006D35B1">
        <w:rPr>
          <w:rFonts w:ascii="Times New Roman" w:hAnsi="Times New Roman" w:cs="Times New Roman"/>
        </w:rPr>
        <w:tab/>
      </w:r>
      <w:r w:rsidRPr="006D35B1">
        <w:rPr>
          <w:rFonts w:ascii="Times New Roman" w:hAnsi="Times New Roman" w:cs="Times New Roman"/>
          <w:color w:val="BFBFBF"/>
        </w:rPr>
        <w:sym w:font="Wingdings" w:char="F06E"/>
      </w:r>
      <w:r w:rsidRPr="006D35B1">
        <w:rPr>
          <w:rFonts w:ascii="Times New Roman" w:hAnsi="Times New Roman" w:cs="Times New Roman"/>
          <w:color w:val="BFBFBF"/>
        </w:rPr>
        <w:t xml:space="preserve"> </w:t>
      </w:r>
      <w:r w:rsidRPr="006D35B1">
        <w:rPr>
          <w:rFonts w:ascii="Times New Roman" w:hAnsi="Times New Roman" w:cs="Times New Roman"/>
          <w:b/>
        </w:rPr>
        <w:t>Debentures</w:t>
      </w:r>
      <w:r w:rsidRPr="006D35B1">
        <w:rPr>
          <w:rFonts w:ascii="Times New Roman" w:hAnsi="Times New Roman" w:cs="Times New Roman"/>
        </w:rPr>
        <w:tab/>
      </w:r>
      <w:r w:rsidRPr="006D35B1">
        <w:rPr>
          <w:rFonts w:ascii="Times New Roman" w:hAnsi="Times New Roman" w:cs="Times New Roman"/>
        </w:rPr>
        <w:tab/>
      </w:r>
      <w:r w:rsidRPr="006D35B1">
        <w:rPr>
          <w:rFonts w:ascii="Times New Roman" w:hAnsi="Times New Roman" w:cs="Times New Roman"/>
        </w:rPr>
        <w:tab/>
      </w:r>
      <w:r w:rsidRPr="006D35B1">
        <w:rPr>
          <w:rFonts w:ascii="Times New Roman" w:hAnsi="Times New Roman" w:cs="Times New Roman"/>
        </w:rPr>
        <w:tab/>
      </w:r>
      <w:r w:rsidRPr="006D35B1">
        <w:rPr>
          <w:rFonts w:ascii="Times New Roman" w:hAnsi="Times New Roman" w:cs="Times New Roman"/>
          <w:color w:val="BFBFBF"/>
        </w:rPr>
        <w:sym w:font="Wingdings" w:char="F06E"/>
      </w:r>
      <w:r w:rsidRPr="006D35B1">
        <w:rPr>
          <w:rFonts w:ascii="Times New Roman" w:hAnsi="Times New Roman" w:cs="Times New Roman"/>
          <w:color w:val="BFBFBF"/>
        </w:rPr>
        <w:t xml:space="preserve"> </w:t>
      </w:r>
      <w:r w:rsidRPr="006D35B1">
        <w:rPr>
          <w:rFonts w:ascii="Times New Roman" w:hAnsi="Times New Roman" w:cs="Times New Roman"/>
          <w:b/>
        </w:rPr>
        <w:t xml:space="preserve">Warrants </w:t>
      </w:r>
    </w:p>
    <w:p w14:paraId="49D13327" w14:textId="77777777" w:rsidR="00B0184E" w:rsidRPr="006D35B1" w:rsidRDefault="00B0184E" w:rsidP="004816C5">
      <w:pPr>
        <w:tabs>
          <w:tab w:val="left" w:pos="900"/>
        </w:tabs>
        <w:spacing w:after="0" w:line="240" w:lineRule="auto"/>
        <w:ind w:right="-19"/>
        <w:jc w:val="both"/>
        <w:rPr>
          <w:rFonts w:ascii="Times New Roman" w:hAnsi="Times New Roman" w:cs="Times New Roman"/>
          <w:b/>
        </w:rPr>
      </w:pPr>
    </w:p>
    <w:p w14:paraId="79A44597" w14:textId="77777777" w:rsidR="00B0184E" w:rsidRPr="006D35B1" w:rsidRDefault="00B0184E" w:rsidP="004816C5">
      <w:pPr>
        <w:tabs>
          <w:tab w:val="left" w:pos="900"/>
        </w:tabs>
        <w:spacing w:after="0" w:line="240" w:lineRule="auto"/>
        <w:ind w:right="-19"/>
        <w:jc w:val="both"/>
        <w:rPr>
          <w:rFonts w:ascii="Times New Roman" w:hAnsi="Times New Roman" w:cs="Times New Roman"/>
        </w:rPr>
      </w:pPr>
      <w:r w:rsidRPr="006D35B1">
        <w:rPr>
          <w:rFonts w:ascii="Times New Roman" w:hAnsi="Times New Roman" w:cs="Times New Roman"/>
        </w:rPr>
        <w:tab/>
      </w:r>
      <w:r w:rsidRPr="006D35B1">
        <w:rPr>
          <w:rFonts w:ascii="Times New Roman" w:hAnsi="Times New Roman" w:cs="Times New Roman"/>
        </w:rPr>
        <w:tab/>
      </w:r>
    </w:p>
    <w:p w14:paraId="2E0EBDAC" w14:textId="77777777" w:rsidR="00B0184E" w:rsidRPr="006D35B1" w:rsidRDefault="00B0184E" w:rsidP="004816C5">
      <w:pPr>
        <w:tabs>
          <w:tab w:val="left" w:pos="900"/>
        </w:tabs>
        <w:spacing w:after="0" w:line="240" w:lineRule="auto"/>
        <w:ind w:right="-19"/>
        <w:jc w:val="both"/>
        <w:rPr>
          <w:rFonts w:ascii="Times New Roman" w:hAnsi="Times New Roman" w:cs="Times New Roman"/>
        </w:rPr>
      </w:pPr>
      <w:r w:rsidRPr="006D35B1">
        <w:rPr>
          <w:rFonts w:ascii="Times New Roman" w:hAnsi="Times New Roman" w:cs="Times New Roman"/>
          <w:b/>
          <w:color w:val="BFBFBF"/>
        </w:rPr>
        <w:sym w:font="Wingdings" w:char="F06E"/>
      </w:r>
      <w:r w:rsidRPr="006D35B1">
        <w:rPr>
          <w:rFonts w:ascii="Times New Roman" w:hAnsi="Times New Roman" w:cs="Times New Roman"/>
        </w:rPr>
        <w:t xml:space="preserve">Any Other (Please </w:t>
      </w:r>
      <w:proofErr w:type="gramStart"/>
      <w:r w:rsidRPr="006D35B1">
        <w:rPr>
          <w:rFonts w:ascii="Times New Roman" w:hAnsi="Times New Roman" w:cs="Times New Roman"/>
        </w:rPr>
        <w:t>specify)_</w:t>
      </w:r>
      <w:proofErr w:type="gramEnd"/>
      <w:r w:rsidRPr="006D35B1">
        <w:rPr>
          <w:rFonts w:ascii="Times New Roman" w:hAnsi="Times New Roman" w:cs="Times New Roman"/>
        </w:rPr>
        <w:t>__________________________________________________</w:t>
      </w:r>
    </w:p>
    <w:p w14:paraId="068F473B" w14:textId="77777777" w:rsidR="00B0184E" w:rsidRPr="006D35B1" w:rsidRDefault="00B0184E" w:rsidP="004816C5">
      <w:pPr>
        <w:tabs>
          <w:tab w:val="left" w:pos="900"/>
        </w:tabs>
        <w:spacing w:after="0" w:line="240" w:lineRule="auto"/>
        <w:ind w:right="-19"/>
        <w:jc w:val="both"/>
        <w:rPr>
          <w:rFonts w:ascii="Times New Roman" w:hAnsi="Times New Roman" w:cs="Times New Roman"/>
        </w:rPr>
      </w:pPr>
    </w:p>
    <w:p w14:paraId="41AC4A72" w14:textId="77777777" w:rsidR="00B0184E" w:rsidRPr="006D35B1" w:rsidRDefault="00B0184E" w:rsidP="004816C5">
      <w:pPr>
        <w:tabs>
          <w:tab w:val="left" w:pos="900"/>
        </w:tabs>
        <w:spacing w:after="0" w:line="240" w:lineRule="auto"/>
        <w:ind w:right="-19"/>
        <w:jc w:val="both"/>
        <w:rPr>
          <w:rFonts w:ascii="Times New Roman" w:hAnsi="Times New Roman" w:cs="Times New Roman"/>
        </w:rPr>
      </w:pPr>
      <w:r w:rsidRPr="006D35B1">
        <w:rPr>
          <w:rFonts w:ascii="Times New Roman" w:hAnsi="Times New Roman" w:cs="Times New Roman"/>
        </w:rPr>
        <w:t xml:space="preserve"> </w:t>
      </w:r>
    </w:p>
    <w:p w14:paraId="09B0D11B" w14:textId="77777777" w:rsidR="00B0184E" w:rsidRPr="006D35B1" w:rsidRDefault="00B0184E" w:rsidP="004816C5">
      <w:pPr>
        <w:tabs>
          <w:tab w:val="left" w:pos="900"/>
        </w:tabs>
        <w:spacing w:line="240" w:lineRule="auto"/>
        <w:ind w:right="90"/>
        <w:jc w:val="both"/>
        <w:rPr>
          <w:rFonts w:ascii="Times New Roman" w:hAnsi="Times New Roman" w:cs="Times New Roman"/>
        </w:rPr>
      </w:pPr>
      <w:r w:rsidRPr="006D35B1">
        <w:rPr>
          <w:rFonts w:ascii="Times New Roman" w:hAnsi="Times New Roman" w:cs="Times New Roman"/>
        </w:rPr>
        <w:t xml:space="preserve">Further, we undertake to be bound by all requirements, terms and provisions and conditions relating to listing of securities as contained in the Rules, </w:t>
      </w:r>
      <w:proofErr w:type="gramStart"/>
      <w:r w:rsidRPr="006D35B1">
        <w:rPr>
          <w:rFonts w:ascii="Times New Roman" w:hAnsi="Times New Roman" w:cs="Times New Roman"/>
        </w:rPr>
        <w:t>Bye-Laws</w:t>
      </w:r>
      <w:proofErr w:type="gramEnd"/>
      <w:r w:rsidRPr="006D35B1">
        <w:rPr>
          <w:rFonts w:ascii="Times New Roman" w:hAnsi="Times New Roman" w:cs="Times New Roman"/>
        </w:rPr>
        <w:t xml:space="preserve"> and Regulations of </w:t>
      </w:r>
      <w:r w:rsidR="00A40AAB" w:rsidRPr="006D35B1">
        <w:rPr>
          <w:rFonts w:ascii="Times New Roman" w:hAnsi="Times New Roman" w:cs="Times New Roman"/>
        </w:rPr>
        <w:t>Metropolitan Stock Exchange of India Limited (MSE)</w:t>
      </w:r>
      <w:r w:rsidRPr="006D35B1">
        <w:rPr>
          <w:rFonts w:ascii="Times New Roman" w:hAnsi="Times New Roman" w:cs="Times New Roman"/>
        </w:rPr>
        <w:t>, Securities and Exchange Board of India (SEBI) and any other applicable law, rules and regulations.</w:t>
      </w:r>
    </w:p>
    <w:p w14:paraId="5F52BC8B" w14:textId="77777777" w:rsidR="00B0184E" w:rsidRPr="006D35B1" w:rsidRDefault="00B0184E" w:rsidP="004816C5">
      <w:pPr>
        <w:tabs>
          <w:tab w:val="left" w:pos="900"/>
        </w:tabs>
        <w:spacing w:line="240" w:lineRule="auto"/>
        <w:ind w:right="432"/>
        <w:jc w:val="both"/>
        <w:rPr>
          <w:rFonts w:ascii="Times New Roman" w:hAnsi="Times New Roman" w:cs="Times New Roman"/>
        </w:rPr>
      </w:pPr>
      <w:r w:rsidRPr="006D35B1">
        <w:rPr>
          <w:rFonts w:ascii="Times New Roman" w:hAnsi="Times New Roman" w:cs="Times New Roman"/>
        </w:rPr>
        <w:t>Yours faithfully</w:t>
      </w:r>
    </w:p>
    <w:p w14:paraId="04180222" w14:textId="77777777" w:rsidR="00B0184E" w:rsidRPr="006D35B1" w:rsidRDefault="00B0184E" w:rsidP="004816C5">
      <w:pPr>
        <w:tabs>
          <w:tab w:val="left" w:pos="900"/>
        </w:tabs>
        <w:spacing w:before="240" w:after="240" w:line="240" w:lineRule="auto"/>
        <w:ind w:right="-14"/>
        <w:jc w:val="both"/>
        <w:rPr>
          <w:rFonts w:ascii="Times New Roman" w:hAnsi="Times New Roman" w:cs="Times New Roman"/>
          <w:b/>
        </w:rPr>
      </w:pPr>
      <w:r w:rsidRPr="006D35B1">
        <w:rPr>
          <w:rFonts w:ascii="Times New Roman" w:hAnsi="Times New Roman" w:cs="Times New Roman"/>
          <w:b/>
        </w:rPr>
        <w:t>Authorized Signatory</w:t>
      </w:r>
    </w:p>
    <w:p w14:paraId="28167977" w14:textId="77777777" w:rsidR="00B0184E" w:rsidRPr="006D35B1" w:rsidRDefault="00B0184E" w:rsidP="004816C5">
      <w:pPr>
        <w:tabs>
          <w:tab w:val="left" w:pos="900"/>
        </w:tabs>
        <w:spacing w:before="240" w:after="240" w:line="240" w:lineRule="auto"/>
        <w:ind w:right="-14"/>
        <w:jc w:val="both"/>
        <w:rPr>
          <w:rFonts w:ascii="Times New Roman" w:hAnsi="Times New Roman" w:cs="Times New Roman"/>
        </w:rPr>
      </w:pPr>
      <w:r w:rsidRPr="006D35B1">
        <w:rPr>
          <w:rFonts w:ascii="Times New Roman" w:hAnsi="Times New Roman" w:cs="Times New Roman"/>
        </w:rPr>
        <w:t>Name: ____________________________________________________________________</w:t>
      </w:r>
    </w:p>
    <w:p w14:paraId="013E9D08" w14:textId="77777777" w:rsidR="00B0184E" w:rsidRPr="006D35B1" w:rsidRDefault="00B0184E" w:rsidP="004816C5">
      <w:pPr>
        <w:tabs>
          <w:tab w:val="left" w:pos="900"/>
        </w:tabs>
        <w:spacing w:before="240" w:after="240" w:line="240" w:lineRule="auto"/>
        <w:ind w:right="-14"/>
        <w:jc w:val="both"/>
        <w:rPr>
          <w:rFonts w:ascii="Times New Roman" w:hAnsi="Times New Roman" w:cs="Times New Roman"/>
        </w:rPr>
      </w:pPr>
      <w:r w:rsidRPr="006D35B1">
        <w:rPr>
          <w:rFonts w:ascii="Times New Roman" w:hAnsi="Times New Roman" w:cs="Times New Roman"/>
        </w:rPr>
        <w:t>Designation: _______________________________________________________________</w:t>
      </w:r>
    </w:p>
    <w:p w14:paraId="5A1AE45E" w14:textId="77777777" w:rsidR="00B0184E" w:rsidRPr="006D35B1" w:rsidRDefault="00B0184E" w:rsidP="004816C5">
      <w:pPr>
        <w:tabs>
          <w:tab w:val="left" w:pos="900"/>
        </w:tabs>
        <w:spacing w:before="240" w:after="240" w:line="240" w:lineRule="auto"/>
        <w:ind w:right="-14"/>
        <w:jc w:val="both"/>
        <w:rPr>
          <w:rFonts w:ascii="Times New Roman" w:hAnsi="Times New Roman" w:cs="Times New Roman"/>
        </w:rPr>
      </w:pPr>
      <w:r w:rsidRPr="006D35B1">
        <w:rPr>
          <w:rFonts w:ascii="Times New Roman" w:hAnsi="Times New Roman" w:cs="Times New Roman"/>
        </w:rPr>
        <w:t xml:space="preserve">Date: _____________________________________________________________________ </w:t>
      </w:r>
    </w:p>
    <w:p w14:paraId="54B7C749" w14:textId="77777777" w:rsidR="0026569A" w:rsidRPr="006D35B1" w:rsidRDefault="00B0184E" w:rsidP="00B0184E">
      <w:pPr>
        <w:tabs>
          <w:tab w:val="left" w:pos="900"/>
        </w:tabs>
        <w:spacing w:before="240" w:after="240" w:line="240" w:lineRule="auto"/>
        <w:ind w:right="-14"/>
        <w:jc w:val="both"/>
        <w:rPr>
          <w:rFonts w:ascii="Times New Roman" w:hAnsi="Times New Roman" w:cs="Times New Roman"/>
        </w:rPr>
      </w:pPr>
      <w:r w:rsidRPr="006D35B1">
        <w:rPr>
          <w:rFonts w:ascii="Times New Roman" w:hAnsi="Times New Roman" w:cs="Times New Roman"/>
        </w:rPr>
        <w:t>Place: ____________________________________________________________________</w:t>
      </w:r>
    </w:p>
    <w:p w14:paraId="6A196414" w14:textId="72E067CA" w:rsidR="00047AD0" w:rsidRPr="004F10DF" w:rsidRDefault="00047AD0" w:rsidP="00F91F26">
      <w:pPr>
        <w:spacing w:after="0" w:line="240" w:lineRule="auto"/>
        <w:rPr>
          <w:rFonts w:ascii="Times New Roman" w:hAnsi="Times New Roman" w:cs="Times New Roman"/>
          <w:b/>
        </w:rPr>
      </w:pPr>
      <w:r w:rsidRPr="004F10DF">
        <w:rPr>
          <w:rFonts w:ascii="Times New Roman" w:eastAsia="Times New Roman" w:hAnsi="Times New Roman" w:cs="Times New Roman"/>
        </w:rPr>
        <w:br w:type="page"/>
      </w:r>
    </w:p>
    <w:p w14:paraId="6B214681" w14:textId="77777777" w:rsidR="00047AD0" w:rsidRPr="004F10DF" w:rsidRDefault="00047AD0" w:rsidP="00047AD0">
      <w:pPr>
        <w:spacing w:before="279" w:after="0" w:line="221" w:lineRule="exact"/>
        <w:jc w:val="center"/>
        <w:textAlignment w:val="baseline"/>
        <w:rPr>
          <w:rFonts w:ascii="Times New Roman" w:eastAsia="Arial" w:hAnsi="Times New Roman" w:cs="Times New Roman"/>
          <w:b/>
          <w:color w:val="000000"/>
          <w:spacing w:val="10"/>
        </w:rPr>
      </w:pPr>
      <w:r w:rsidRPr="004F10DF">
        <w:rPr>
          <w:rFonts w:ascii="Times New Roman" w:eastAsia="Arial" w:hAnsi="Times New Roman" w:cs="Times New Roman"/>
          <w:b/>
          <w:color w:val="000000"/>
          <w:spacing w:val="10"/>
        </w:rPr>
        <w:lastRenderedPageBreak/>
        <w:t>Letter of Application</w:t>
      </w:r>
    </w:p>
    <w:p w14:paraId="769AAAA3" w14:textId="77777777" w:rsidR="00047AD0" w:rsidRPr="004F10DF" w:rsidRDefault="00047AD0" w:rsidP="00047AD0">
      <w:pPr>
        <w:spacing w:before="31" w:after="0" w:line="230" w:lineRule="exact"/>
        <w:jc w:val="center"/>
        <w:textAlignment w:val="baseline"/>
        <w:rPr>
          <w:rFonts w:ascii="Times New Roman" w:eastAsia="Arial" w:hAnsi="Times New Roman" w:cs="Times New Roman"/>
          <w:color w:val="000000"/>
          <w:spacing w:val="3"/>
        </w:rPr>
      </w:pPr>
      <w:r w:rsidRPr="004F10DF">
        <w:rPr>
          <w:rFonts w:ascii="Times New Roman" w:eastAsia="Arial" w:hAnsi="Times New Roman" w:cs="Times New Roman"/>
          <w:color w:val="000000"/>
          <w:spacing w:val="3"/>
        </w:rPr>
        <w:t>(By listed Companies for Further Issues)</w:t>
      </w:r>
    </w:p>
    <w:p w14:paraId="26911F16" w14:textId="77777777" w:rsidR="00047AD0" w:rsidRPr="004F10DF" w:rsidRDefault="00047AD0" w:rsidP="00047AD0">
      <w:pPr>
        <w:tabs>
          <w:tab w:val="left" w:pos="7416"/>
        </w:tabs>
        <w:spacing w:before="279" w:after="0" w:line="227" w:lineRule="exact"/>
        <w:textAlignment w:val="baseline"/>
        <w:rPr>
          <w:rFonts w:ascii="Times New Roman" w:eastAsia="Arial" w:hAnsi="Times New Roman" w:cs="Times New Roman"/>
          <w:color w:val="000000"/>
          <w:spacing w:val="5"/>
        </w:rPr>
      </w:pPr>
      <w:r w:rsidRPr="004F10DF">
        <w:rPr>
          <w:rFonts w:ascii="Times New Roman" w:eastAsia="Arial" w:hAnsi="Times New Roman" w:cs="Times New Roman"/>
          <w:color w:val="000000"/>
          <w:spacing w:val="5"/>
        </w:rPr>
        <w:t>From:</w:t>
      </w:r>
      <w:r w:rsidRPr="004F10DF">
        <w:rPr>
          <w:rFonts w:ascii="Times New Roman" w:eastAsia="Arial" w:hAnsi="Times New Roman" w:cs="Times New Roman"/>
          <w:color w:val="000000"/>
          <w:spacing w:val="5"/>
        </w:rPr>
        <w:tab/>
        <w:t>Date:</w:t>
      </w:r>
    </w:p>
    <w:p w14:paraId="5E82B175" w14:textId="77777777" w:rsidR="00CE5267" w:rsidRPr="006D35B1" w:rsidRDefault="00CE5267" w:rsidP="00CE5267">
      <w:pPr>
        <w:tabs>
          <w:tab w:val="left" w:pos="900"/>
        </w:tabs>
        <w:spacing w:after="0" w:line="240" w:lineRule="auto"/>
        <w:ind w:right="432"/>
        <w:jc w:val="both"/>
        <w:rPr>
          <w:rFonts w:ascii="Times New Roman" w:hAnsi="Times New Roman" w:cs="Times New Roman"/>
        </w:rPr>
      </w:pPr>
    </w:p>
    <w:p w14:paraId="70CB0286" w14:textId="063C9DE9" w:rsidR="00CE5267" w:rsidRPr="006D35B1" w:rsidRDefault="00CE5267" w:rsidP="00CE5267">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To,</w:t>
      </w:r>
    </w:p>
    <w:p w14:paraId="372CC332" w14:textId="77777777" w:rsidR="00CE5267" w:rsidRPr="006D35B1" w:rsidRDefault="00CE5267" w:rsidP="00CE5267">
      <w:pPr>
        <w:tabs>
          <w:tab w:val="left" w:pos="900"/>
        </w:tabs>
        <w:spacing w:after="0" w:line="240" w:lineRule="auto"/>
        <w:ind w:right="432"/>
        <w:jc w:val="both"/>
        <w:rPr>
          <w:rFonts w:ascii="Times New Roman" w:hAnsi="Times New Roman" w:cs="Times New Roman"/>
          <w:b/>
        </w:rPr>
      </w:pPr>
      <w:r w:rsidRPr="006D35B1">
        <w:rPr>
          <w:rFonts w:ascii="Times New Roman" w:hAnsi="Times New Roman" w:cs="Times New Roman"/>
          <w:b/>
        </w:rPr>
        <w:t>Head – Listing</w:t>
      </w:r>
    </w:p>
    <w:p w14:paraId="4B491A06" w14:textId="77777777" w:rsidR="00CE5267" w:rsidRPr="006D35B1" w:rsidRDefault="00CE5267" w:rsidP="00CE5267">
      <w:pPr>
        <w:tabs>
          <w:tab w:val="left" w:pos="900"/>
        </w:tabs>
        <w:spacing w:after="0" w:line="240" w:lineRule="auto"/>
        <w:ind w:right="432"/>
        <w:jc w:val="both"/>
        <w:rPr>
          <w:rFonts w:ascii="Times New Roman" w:hAnsi="Times New Roman" w:cs="Times New Roman"/>
          <w:b/>
        </w:rPr>
      </w:pPr>
      <w:r w:rsidRPr="006D35B1">
        <w:rPr>
          <w:rFonts w:ascii="Times New Roman" w:hAnsi="Times New Roman" w:cs="Times New Roman"/>
          <w:b/>
        </w:rPr>
        <w:t>Metropolitan Stock Exchange of India Limited (MSE)</w:t>
      </w:r>
    </w:p>
    <w:p w14:paraId="4E782F3F" w14:textId="77777777" w:rsidR="00CE5267" w:rsidRPr="006D35B1" w:rsidRDefault="00CE5267" w:rsidP="00CE5267">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 xml:space="preserve">Building A, Unit 205A, 2nd Floor, </w:t>
      </w:r>
    </w:p>
    <w:p w14:paraId="73B96045" w14:textId="77777777" w:rsidR="00CE5267" w:rsidRPr="006D35B1" w:rsidRDefault="00CE5267" w:rsidP="00CE5267">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 xml:space="preserve">Piramal Agastya Corporate </w:t>
      </w:r>
      <w:proofErr w:type="spellStart"/>
      <w:proofErr w:type="gramStart"/>
      <w:r w:rsidRPr="006D35B1">
        <w:rPr>
          <w:rFonts w:ascii="Times New Roman" w:hAnsi="Times New Roman" w:cs="Times New Roman"/>
        </w:rPr>
        <w:t>Park,L</w:t>
      </w:r>
      <w:proofErr w:type="gramEnd"/>
      <w:r w:rsidRPr="006D35B1">
        <w:rPr>
          <w:rFonts w:ascii="Times New Roman" w:hAnsi="Times New Roman" w:cs="Times New Roman"/>
        </w:rPr>
        <w:t>.</w:t>
      </w:r>
      <w:proofErr w:type="gramStart"/>
      <w:r w:rsidRPr="006D35B1">
        <w:rPr>
          <w:rFonts w:ascii="Times New Roman" w:hAnsi="Times New Roman" w:cs="Times New Roman"/>
        </w:rPr>
        <w:t>B.S</w:t>
      </w:r>
      <w:proofErr w:type="spellEnd"/>
      <w:proofErr w:type="gramEnd"/>
      <w:r w:rsidRPr="006D35B1">
        <w:rPr>
          <w:rFonts w:ascii="Times New Roman" w:hAnsi="Times New Roman" w:cs="Times New Roman"/>
        </w:rPr>
        <w:t xml:space="preserve"> Road, </w:t>
      </w:r>
    </w:p>
    <w:p w14:paraId="29AF35D9" w14:textId="77777777" w:rsidR="00CE5267" w:rsidRPr="006D35B1" w:rsidRDefault="00CE5267" w:rsidP="00CE5267">
      <w:pPr>
        <w:tabs>
          <w:tab w:val="left" w:pos="900"/>
        </w:tabs>
        <w:spacing w:after="0" w:line="240" w:lineRule="auto"/>
        <w:ind w:right="432"/>
        <w:jc w:val="both"/>
        <w:rPr>
          <w:rFonts w:ascii="Times New Roman" w:hAnsi="Times New Roman" w:cs="Times New Roman"/>
        </w:rPr>
      </w:pPr>
      <w:r w:rsidRPr="006D35B1">
        <w:rPr>
          <w:rFonts w:ascii="Times New Roman" w:hAnsi="Times New Roman" w:cs="Times New Roman"/>
        </w:rPr>
        <w:t>Kurla West, Mumbai - 400 070</w:t>
      </w:r>
    </w:p>
    <w:p w14:paraId="39B6951A" w14:textId="77777777" w:rsidR="00047AD0" w:rsidRPr="004F10DF" w:rsidRDefault="00047AD0" w:rsidP="00047AD0">
      <w:pPr>
        <w:spacing w:before="282" w:after="0" w:line="227" w:lineRule="exact"/>
        <w:textAlignment w:val="baseline"/>
        <w:rPr>
          <w:rFonts w:ascii="Times New Roman" w:eastAsia="Arial" w:hAnsi="Times New Roman" w:cs="Times New Roman"/>
          <w:color w:val="000000"/>
          <w:spacing w:val="-5"/>
        </w:rPr>
      </w:pPr>
      <w:r w:rsidRPr="004F10DF">
        <w:rPr>
          <w:rFonts w:ascii="Times New Roman" w:eastAsia="Arial" w:hAnsi="Times New Roman" w:cs="Times New Roman"/>
          <w:color w:val="000000"/>
          <w:spacing w:val="-5"/>
        </w:rPr>
        <w:t>Dear Sir,</w:t>
      </w:r>
    </w:p>
    <w:p w14:paraId="2C82DBB7" w14:textId="182C3B4F" w:rsidR="00047AD0" w:rsidRDefault="00047AD0" w:rsidP="00827185">
      <w:pPr>
        <w:spacing w:before="240" w:after="0" w:line="259" w:lineRule="exact"/>
        <w:jc w:val="both"/>
        <w:textAlignment w:val="baseline"/>
        <w:rPr>
          <w:rFonts w:ascii="Times New Roman" w:eastAsia="Arial" w:hAnsi="Times New Roman" w:cs="Times New Roman"/>
          <w:color w:val="000000"/>
        </w:rPr>
      </w:pPr>
      <w:r w:rsidRPr="004F10DF">
        <w:rPr>
          <w:rFonts w:ascii="Times New Roman" w:eastAsia="Arial" w:hAnsi="Times New Roman" w:cs="Times New Roman"/>
          <w:color w:val="000000"/>
        </w:rPr>
        <w:t xml:space="preserve">In conformity with the Rules, </w:t>
      </w:r>
      <w:proofErr w:type="gramStart"/>
      <w:r w:rsidRPr="004F10DF">
        <w:rPr>
          <w:rFonts w:ascii="Times New Roman" w:eastAsia="Arial" w:hAnsi="Times New Roman" w:cs="Times New Roman"/>
          <w:color w:val="000000"/>
        </w:rPr>
        <w:t>Bye-laws</w:t>
      </w:r>
      <w:proofErr w:type="gramEnd"/>
      <w:r w:rsidRPr="004F10DF">
        <w:rPr>
          <w:rFonts w:ascii="Times New Roman" w:eastAsia="Arial" w:hAnsi="Times New Roman" w:cs="Times New Roman"/>
          <w:color w:val="000000"/>
        </w:rPr>
        <w:t xml:space="preserve"> and Regulations of </w:t>
      </w:r>
      <w:r w:rsidR="00CE5267" w:rsidRPr="006D35B1">
        <w:rPr>
          <w:rFonts w:ascii="Times New Roman" w:eastAsia="Arial" w:hAnsi="Times New Roman" w:cs="Times New Roman"/>
          <w:color w:val="000000"/>
        </w:rPr>
        <w:t>MSE</w:t>
      </w:r>
      <w:r w:rsidRPr="004F10DF">
        <w:rPr>
          <w:rFonts w:ascii="Times New Roman" w:eastAsia="Arial" w:hAnsi="Times New Roman" w:cs="Times New Roman"/>
          <w:color w:val="000000"/>
        </w:rPr>
        <w:t xml:space="preserve"> (“Exchange”), we hereby apply for admission of the following </w:t>
      </w:r>
      <w:proofErr w:type="gramStart"/>
      <w:r w:rsidRPr="004F10DF">
        <w:rPr>
          <w:rFonts w:ascii="Times New Roman" w:eastAsia="Arial" w:hAnsi="Times New Roman" w:cs="Times New Roman"/>
          <w:color w:val="000000"/>
        </w:rPr>
        <w:t>securities'</w:t>
      </w:r>
      <w:proofErr w:type="gramEnd"/>
      <w:r w:rsidRPr="004F10DF">
        <w:rPr>
          <w:rFonts w:ascii="Times New Roman" w:eastAsia="Arial" w:hAnsi="Times New Roman" w:cs="Times New Roman"/>
          <w:color w:val="000000"/>
        </w:rPr>
        <w:t xml:space="preserve"> of the (Name of the Company) (“Company”) to dealings on the Exchange:</w:t>
      </w:r>
    </w:p>
    <w:p w14:paraId="1EF51A1C" w14:textId="77777777" w:rsidR="00827185" w:rsidRPr="004F10DF" w:rsidRDefault="00827185" w:rsidP="00827185">
      <w:pPr>
        <w:spacing w:before="240" w:after="0" w:line="259" w:lineRule="exact"/>
        <w:jc w:val="both"/>
        <w:textAlignment w:val="baseline"/>
        <w:rPr>
          <w:rFonts w:ascii="Times New Roman" w:eastAsia="Arial"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5"/>
        <w:gridCol w:w="5448"/>
      </w:tblGrid>
      <w:tr w:rsidR="00047AD0" w:rsidRPr="006D35B1" w14:paraId="72F088A8" w14:textId="77777777" w:rsidTr="00827185">
        <w:trPr>
          <w:trHeight w:val="351"/>
        </w:trPr>
        <w:tc>
          <w:tcPr>
            <w:tcW w:w="4045" w:type="dxa"/>
          </w:tcPr>
          <w:p w14:paraId="3333CA15"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Type of security applied for listing</w:t>
            </w:r>
          </w:p>
        </w:tc>
        <w:tc>
          <w:tcPr>
            <w:tcW w:w="5448" w:type="dxa"/>
          </w:tcPr>
          <w:p w14:paraId="64DC4FDC"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p>
        </w:tc>
      </w:tr>
      <w:tr w:rsidR="00047AD0" w:rsidRPr="006D35B1" w14:paraId="38D735B2" w14:textId="77777777" w:rsidTr="00827185">
        <w:trPr>
          <w:trHeight w:val="351"/>
        </w:trPr>
        <w:tc>
          <w:tcPr>
            <w:tcW w:w="4045" w:type="dxa"/>
          </w:tcPr>
          <w:p w14:paraId="10B777CA"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Type of issue under which securities are issued (Bonus/ Rights/ schemes/ Preferential/ ESOP/ ADRs/GDRs etc.)</w:t>
            </w:r>
          </w:p>
        </w:tc>
        <w:tc>
          <w:tcPr>
            <w:tcW w:w="5448" w:type="dxa"/>
          </w:tcPr>
          <w:p w14:paraId="697B4371"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p>
        </w:tc>
      </w:tr>
      <w:tr w:rsidR="00047AD0" w:rsidRPr="006D35B1" w14:paraId="3BF6260F" w14:textId="77777777" w:rsidTr="00827185">
        <w:trPr>
          <w:trHeight w:val="351"/>
        </w:trPr>
        <w:tc>
          <w:tcPr>
            <w:tcW w:w="4045" w:type="dxa"/>
          </w:tcPr>
          <w:p w14:paraId="3333B9DE"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Date of allotment of securities</w:t>
            </w:r>
          </w:p>
        </w:tc>
        <w:tc>
          <w:tcPr>
            <w:tcW w:w="5448" w:type="dxa"/>
          </w:tcPr>
          <w:p w14:paraId="626E4912"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p>
        </w:tc>
      </w:tr>
      <w:tr w:rsidR="00047AD0" w:rsidRPr="006D35B1" w14:paraId="2CC8D289" w14:textId="77777777" w:rsidTr="00827185">
        <w:trPr>
          <w:trHeight w:val="612"/>
        </w:trPr>
        <w:tc>
          <w:tcPr>
            <w:tcW w:w="4045" w:type="dxa"/>
          </w:tcPr>
          <w:p w14:paraId="6D1EE437"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Number of securities applied for listing</w:t>
            </w:r>
          </w:p>
        </w:tc>
        <w:tc>
          <w:tcPr>
            <w:tcW w:w="5448" w:type="dxa"/>
          </w:tcPr>
          <w:p w14:paraId="5525F8DB"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p>
        </w:tc>
      </w:tr>
      <w:tr w:rsidR="00047AD0" w:rsidRPr="006D35B1" w14:paraId="7E0A058C" w14:textId="77777777" w:rsidTr="00827185">
        <w:tc>
          <w:tcPr>
            <w:tcW w:w="4045" w:type="dxa"/>
          </w:tcPr>
          <w:p w14:paraId="2F41979B"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Fully paid / partly paid</w:t>
            </w:r>
          </w:p>
        </w:tc>
        <w:tc>
          <w:tcPr>
            <w:tcW w:w="5448" w:type="dxa"/>
          </w:tcPr>
          <w:p w14:paraId="0261D3E1"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p>
        </w:tc>
      </w:tr>
      <w:tr w:rsidR="00047AD0" w:rsidRPr="006D35B1" w14:paraId="180114B5" w14:textId="77777777" w:rsidTr="00827185">
        <w:tc>
          <w:tcPr>
            <w:tcW w:w="4045" w:type="dxa"/>
          </w:tcPr>
          <w:p w14:paraId="6183CF82"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Face value (Rs.)</w:t>
            </w:r>
          </w:p>
        </w:tc>
        <w:tc>
          <w:tcPr>
            <w:tcW w:w="5448" w:type="dxa"/>
          </w:tcPr>
          <w:p w14:paraId="18BCA48B"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p>
        </w:tc>
      </w:tr>
      <w:tr w:rsidR="00047AD0" w:rsidRPr="006D35B1" w14:paraId="265DEBCC" w14:textId="77777777" w:rsidTr="00827185">
        <w:trPr>
          <w:trHeight w:val="288"/>
        </w:trPr>
        <w:tc>
          <w:tcPr>
            <w:tcW w:w="4045" w:type="dxa"/>
          </w:tcPr>
          <w:p w14:paraId="7C841DAC"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Paid-up value (Rs.)</w:t>
            </w:r>
          </w:p>
        </w:tc>
        <w:tc>
          <w:tcPr>
            <w:tcW w:w="5448" w:type="dxa"/>
          </w:tcPr>
          <w:p w14:paraId="737338FB"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p>
        </w:tc>
      </w:tr>
      <w:tr w:rsidR="00047AD0" w:rsidRPr="006D35B1" w14:paraId="2A6FAE9F" w14:textId="77777777" w:rsidTr="00827185">
        <w:tc>
          <w:tcPr>
            <w:tcW w:w="4045" w:type="dxa"/>
          </w:tcPr>
          <w:p w14:paraId="7C2BB943"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Issue Price (Rs.)</w:t>
            </w:r>
          </w:p>
        </w:tc>
        <w:tc>
          <w:tcPr>
            <w:tcW w:w="5448" w:type="dxa"/>
          </w:tcPr>
          <w:p w14:paraId="346F3C79"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p>
        </w:tc>
      </w:tr>
      <w:tr w:rsidR="00047AD0" w:rsidRPr="006D35B1" w14:paraId="676E3E74" w14:textId="77777777" w:rsidTr="00827185">
        <w:tc>
          <w:tcPr>
            <w:tcW w:w="4045" w:type="dxa"/>
          </w:tcPr>
          <w:p w14:paraId="198ADA3D"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 xml:space="preserve">Pre issue capital </w:t>
            </w:r>
          </w:p>
        </w:tc>
        <w:tc>
          <w:tcPr>
            <w:tcW w:w="5448" w:type="dxa"/>
          </w:tcPr>
          <w:p w14:paraId="7EE30CC8" w14:textId="77777777" w:rsidR="00047AD0" w:rsidRPr="004F10DF" w:rsidRDefault="00047AD0" w:rsidP="00827185">
            <w:pPr>
              <w:tabs>
                <w:tab w:val="left" w:pos="-288"/>
                <w:tab w:val="left" w:pos="3456"/>
                <w:tab w:val="left" w:leader="underscore" w:pos="5616"/>
              </w:tabs>
              <w:spacing w:before="310" w:after="0" w:line="224" w:lineRule="exact"/>
              <w:jc w:val="both"/>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 xml:space="preserve">Rs. &lt;&gt; divided into &lt;no of shares&gt; of </w:t>
            </w:r>
            <w:proofErr w:type="gramStart"/>
            <w:r w:rsidRPr="004F10DF">
              <w:rPr>
                <w:rFonts w:ascii="Times New Roman" w:eastAsia="Arial" w:hAnsi="Times New Roman" w:cs="Times New Roman"/>
                <w:color w:val="000000"/>
                <w:spacing w:val="6"/>
              </w:rPr>
              <w:t>Rs.&lt;</w:t>
            </w:r>
            <w:proofErr w:type="gramEnd"/>
            <w:r w:rsidRPr="004F10DF">
              <w:rPr>
                <w:rFonts w:ascii="Times New Roman" w:eastAsia="Arial" w:hAnsi="Times New Roman" w:cs="Times New Roman"/>
                <w:color w:val="000000"/>
                <w:spacing w:val="6"/>
              </w:rPr>
              <w:t>&gt; each</w:t>
            </w:r>
          </w:p>
        </w:tc>
      </w:tr>
      <w:tr w:rsidR="00047AD0" w:rsidRPr="006D35B1" w14:paraId="74D31744" w14:textId="77777777" w:rsidTr="00827185">
        <w:tc>
          <w:tcPr>
            <w:tcW w:w="4045" w:type="dxa"/>
          </w:tcPr>
          <w:p w14:paraId="0B5ED444" w14:textId="77777777" w:rsidR="00047AD0" w:rsidRPr="004F10DF" w:rsidRDefault="00047AD0" w:rsidP="00047AD0">
            <w:pPr>
              <w:tabs>
                <w:tab w:val="left" w:pos="-288"/>
                <w:tab w:val="left" w:pos="3456"/>
                <w:tab w:val="left" w:leader="underscore" w:pos="5616"/>
              </w:tabs>
              <w:spacing w:before="310" w:after="0" w:line="224" w:lineRule="exac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 xml:space="preserve">Post issue capital </w:t>
            </w:r>
          </w:p>
        </w:tc>
        <w:tc>
          <w:tcPr>
            <w:tcW w:w="5448" w:type="dxa"/>
          </w:tcPr>
          <w:p w14:paraId="5001EC4D" w14:textId="77777777" w:rsidR="00047AD0" w:rsidRPr="004F10DF" w:rsidRDefault="00047AD0" w:rsidP="00827185">
            <w:pPr>
              <w:tabs>
                <w:tab w:val="left" w:pos="-288"/>
                <w:tab w:val="left" w:pos="3456"/>
                <w:tab w:val="left" w:leader="underscore" w:pos="5616"/>
              </w:tabs>
              <w:spacing w:before="310" w:after="0" w:line="224" w:lineRule="exact"/>
              <w:jc w:val="both"/>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 xml:space="preserve">Rs. &lt;&gt; divided into &lt;no of shares&gt; of </w:t>
            </w:r>
            <w:proofErr w:type="gramStart"/>
            <w:r w:rsidRPr="004F10DF">
              <w:rPr>
                <w:rFonts w:ascii="Times New Roman" w:eastAsia="Arial" w:hAnsi="Times New Roman" w:cs="Times New Roman"/>
                <w:color w:val="000000"/>
                <w:spacing w:val="6"/>
              </w:rPr>
              <w:t>Rs.&lt;</w:t>
            </w:r>
            <w:proofErr w:type="gramEnd"/>
            <w:r w:rsidRPr="004F10DF">
              <w:rPr>
                <w:rFonts w:ascii="Times New Roman" w:eastAsia="Arial" w:hAnsi="Times New Roman" w:cs="Times New Roman"/>
                <w:color w:val="000000"/>
                <w:spacing w:val="6"/>
              </w:rPr>
              <w:t>&gt; each</w:t>
            </w:r>
          </w:p>
        </w:tc>
      </w:tr>
    </w:tbl>
    <w:p w14:paraId="4D708E57" w14:textId="77777777" w:rsidR="00827185" w:rsidRDefault="00827185" w:rsidP="00827185">
      <w:pPr>
        <w:tabs>
          <w:tab w:val="left" w:leader="underscore" w:pos="2232"/>
          <w:tab w:val="right" w:leader="underscore" w:pos="8712"/>
        </w:tabs>
        <w:spacing w:after="0" w:line="360" w:lineRule="auto"/>
        <w:contextualSpacing/>
        <w:jc w:val="both"/>
        <w:textAlignment w:val="baseline"/>
        <w:rPr>
          <w:rFonts w:ascii="Times New Roman" w:eastAsia="Arial" w:hAnsi="Times New Roman" w:cs="Times New Roman"/>
          <w:color w:val="000000"/>
        </w:rPr>
      </w:pPr>
    </w:p>
    <w:p w14:paraId="61308EFA" w14:textId="479C2CD4" w:rsidR="00047AD0" w:rsidRPr="004F10DF" w:rsidRDefault="00047AD0" w:rsidP="00827185">
      <w:pPr>
        <w:tabs>
          <w:tab w:val="left" w:leader="underscore" w:pos="2232"/>
          <w:tab w:val="right" w:leader="underscore" w:pos="8712"/>
        </w:tabs>
        <w:spacing w:after="0" w:line="360" w:lineRule="auto"/>
        <w:contextualSpacing/>
        <w:jc w:val="both"/>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rPr>
        <w:t xml:space="preserve">The securities applied for listing are identical in all respects </w:t>
      </w:r>
      <w:r w:rsidRPr="004F10DF">
        <w:rPr>
          <w:rFonts w:ascii="Times New Roman" w:eastAsia="Arial" w:hAnsi="Times New Roman" w:cs="Times New Roman"/>
          <w:color w:val="000000"/>
          <w:spacing w:val="6"/>
        </w:rPr>
        <w:t>with the existing securities admitted to dealings on the Exchange.</w:t>
      </w:r>
    </w:p>
    <w:p w14:paraId="1EE9EFA7" w14:textId="2AA7D9F0" w:rsidR="00047AD0" w:rsidRPr="004F10DF" w:rsidRDefault="00047AD0" w:rsidP="00047AD0">
      <w:pPr>
        <w:spacing w:after="0" w:line="360" w:lineRule="auto"/>
        <w:contextualSpacing/>
        <w:jc w:val="both"/>
        <w:textAlignment w:val="baseline"/>
        <w:rPr>
          <w:rFonts w:ascii="Times New Roman" w:eastAsia="Arial" w:hAnsi="Times New Roman" w:cs="Times New Roman"/>
          <w:color w:val="000000"/>
        </w:rPr>
      </w:pPr>
      <w:r w:rsidRPr="004F10DF">
        <w:rPr>
          <w:rFonts w:ascii="Times New Roman" w:eastAsia="Times New Roman" w:hAnsi="Times New Roman" w:cs="Times New Roman"/>
        </w:rPr>
        <w:t xml:space="preserve">Please also find attached herewith </w:t>
      </w:r>
      <w:r w:rsidR="00CE5267" w:rsidRPr="006D35B1">
        <w:rPr>
          <w:rFonts w:ascii="Times New Roman" w:eastAsia="Times New Roman" w:hAnsi="Times New Roman" w:cs="Times New Roman"/>
        </w:rPr>
        <w:t>(</w:t>
      </w:r>
      <w:r w:rsidRPr="004F10DF">
        <w:rPr>
          <w:rFonts w:ascii="Times New Roman" w:eastAsia="Arial" w:hAnsi="Times New Roman" w:cs="Times New Roman"/>
          <w:b/>
          <w:color w:val="000000"/>
          <w:u w:val="single"/>
        </w:rPr>
        <w:t xml:space="preserve">Annexure </w:t>
      </w:r>
      <w:r w:rsidR="00F91F26" w:rsidRPr="00827185">
        <w:rPr>
          <w:rFonts w:ascii="Times New Roman" w:eastAsia="Arial" w:hAnsi="Times New Roman" w:cs="Times New Roman"/>
          <w:b/>
          <w:color w:val="000000"/>
          <w:u w:val="single"/>
        </w:rPr>
        <w:t>A</w:t>
      </w:r>
      <w:r w:rsidR="00CE5267" w:rsidRPr="006D35B1">
        <w:rPr>
          <w:rFonts w:ascii="Times New Roman" w:eastAsia="Arial" w:hAnsi="Times New Roman" w:cs="Times New Roman"/>
          <w:bCs/>
          <w:color w:val="000000"/>
          <w:u w:val="single"/>
        </w:rPr>
        <w:t>)</w:t>
      </w:r>
      <w:r w:rsidRPr="004F10DF">
        <w:rPr>
          <w:rFonts w:ascii="Times New Roman" w:eastAsia="Arial" w:hAnsi="Times New Roman" w:cs="Times New Roman"/>
          <w:color w:val="000000"/>
        </w:rPr>
        <w:t xml:space="preserve"> containing details of further issue along with other relevant documents prescribed by the Exchange for the listing of </w:t>
      </w:r>
      <w:proofErr w:type="gramStart"/>
      <w:r w:rsidRPr="004F10DF">
        <w:rPr>
          <w:rFonts w:ascii="Times New Roman" w:eastAsia="Arial" w:hAnsi="Times New Roman" w:cs="Times New Roman"/>
          <w:color w:val="000000"/>
        </w:rPr>
        <w:t>above mentioned</w:t>
      </w:r>
      <w:proofErr w:type="gramEnd"/>
      <w:r w:rsidRPr="004F10DF">
        <w:rPr>
          <w:rFonts w:ascii="Times New Roman" w:eastAsia="Arial" w:hAnsi="Times New Roman" w:cs="Times New Roman"/>
          <w:color w:val="000000"/>
        </w:rPr>
        <w:t xml:space="preserve"> securities on your esteemed Exchange.  </w:t>
      </w:r>
    </w:p>
    <w:p w14:paraId="0F9BA38D" w14:textId="77777777" w:rsidR="00047AD0" w:rsidRPr="004F10DF" w:rsidRDefault="00047AD0" w:rsidP="00047AD0">
      <w:pPr>
        <w:spacing w:after="0" w:line="360" w:lineRule="auto"/>
        <w:contextualSpacing/>
        <w:jc w:val="both"/>
        <w:textAlignment w:val="baseline"/>
        <w:rPr>
          <w:rFonts w:ascii="Times New Roman" w:eastAsia="Arial" w:hAnsi="Times New Roman" w:cs="Times New Roman"/>
          <w:color w:val="000000"/>
          <w:spacing w:val="14"/>
        </w:rPr>
      </w:pPr>
      <w:r w:rsidRPr="004F10DF">
        <w:rPr>
          <w:rFonts w:ascii="Times New Roman" w:eastAsia="Arial" w:hAnsi="Times New Roman" w:cs="Times New Roman"/>
          <w:color w:val="000000"/>
        </w:rPr>
        <w:lastRenderedPageBreak/>
        <w:t>We also undertake to furnish such additional information and documents as may be required by the Exchange from time to time and pay the necessary listing / other fees as prescribed by the Exchange from time to time</w:t>
      </w:r>
    </w:p>
    <w:p w14:paraId="69BA115F" w14:textId="77777777" w:rsidR="00827185" w:rsidRDefault="00827185" w:rsidP="00047AD0">
      <w:pPr>
        <w:spacing w:after="0" w:line="240" w:lineRule="auto"/>
        <w:contextualSpacing/>
        <w:textAlignment w:val="baseline"/>
        <w:rPr>
          <w:rFonts w:ascii="Times New Roman" w:eastAsia="Arial" w:hAnsi="Times New Roman" w:cs="Times New Roman"/>
          <w:color w:val="000000"/>
          <w:spacing w:val="4"/>
        </w:rPr>
      </w:pPr>
    </w:p>
    <w:p w14:paraId="60DE0F71" w14:textId="6D3A1EBC" w:rsidR="00047AD0" w:rsidRPr="004F10DF" w:rsidRDefault="00047AD0" w:rsidP="00047AD0">
      <w:pPr>
        <w:spacing w:after="0" w:line="240" w:lineRule="auto"/>
        <w:contextualSpacing/>
        <w:textAlignment w:val="baseline"/>
        <w:rPr>
          <w:rFonts w:ascii="Times New Roman" w:eastAsia="Arial" w:hAnsi="Times New Roman" w:cs="Times New Roman"/>
          <w:color w:val="000000"/>
          <w:spacing w:val="4"/>
        </w:rPr>
      </w:pPr>
      <w:r w:rsidRPr="004F10DF">
        <w:rPr>
          <w:rFonts w:ascii="Times New Roman" w:eastAsia="Arial" w:hAnsi="Times New Roman" w:cs="Times New Roman"/>
          <w:color w:val="000000"/>
          <w:spacing w:val="4"/>
        </w:rPr>
        <w:t>Yours faithfully,</w:t>
      </w:r>
    </w:p>
    <w:p w14:paraId="42035D3C" w14:textId="77777777" w:rsidR="00047AD0" w:rsidRDefault="00047AD0" w:rsidP="00047AD0">
      <w:pPr>
        <w:spacing w:after="0" w:line="240" w:lineRule="auto"/>
        <w:contextualSpacing/>
        <w:textAlignment w:val="baseline"/>
        <w:rPr>
          <w:rFonts w:ascii="Times New Roman" w:eastAsia="Arial" w:hAnsi="Times New Roman" w:cs="Times New Roman"/>
          <w:color w:val="000000"/>
          <w:spacing w:val="4"/>
        </w:rPr>
      </w:pPr>
    </w:p>
    <w:p w14:paraId="46E007E4" w14:textId="77777777" w:rsidR="00827185" w:rsidRPr="004F10DF" w:rsidRDefault="00827185" w:rsidP="00047AD0">
      <w:pPr>
        <w:spacing w:after="0" w:line="240" w:lineRule="auto"/>
        <w:contextualSpacing/>
        <w:textAlignment w:val="baseline"/>
        <w:rPr>
          <w:rFonts w:ascii="Times New Roman" w:eastAsia="Arial" w:hAnsi="Times New Roman" w:cs="Times New Roman"/>
          <w:color w:val="000000"/>
          <w:spacing w:val="4"/>
        </w:rPr>
      </w:pPr>
    </w:p>
    <w:p w14:paraId="161C91F4" w14:textId="77777777" w:rsidR="00047AD0" w:rsidRPr="004F10DF" w:rsidRDefault="00047AD0" w:rsidP="00047AD0">
      <w:pPr>
        <w:spacing w:before="59" w:after="0" w:line="227" w:lineRule="exac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(Signature of the Managing Director / Company Secretary)</w:t>
      </w:r>
    </w:p>
    <w:p w14:paraId="6117F83C" w14:textId="77777777" w:rsidR="00047AD0" w:rsidRPr="004F10DF" w:rsidRDefault="00047AD0" w:rsidP="00047AD0">
      <w:pPr>
        <w:spacing w:before="59" w:after="0" w:line="227" w:lineRule="exac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 xml:space="preserve">(Full name of person signing) </w:t>
      </w:r>
    </w:p>
    <w:p w14:paraId="6F9AF148" w14:textId="77777777" w:rsidR="00047AD0" w:rsidRPr="004F10DF" w:rsidRDefault="00047AD0" w:rsidP="00047AD0">
      <w:pPr>
        <w:spacing w:before="59" w:after="0" w:line="227" w:lineRule="exac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(Name of the organization)</w:t>
      </w:r>
    </w:p>
    <w:p w14:paraId="26274F0B" w14:textId="77777777" w:rsidR="00047AD0" w:rsidRPr="004F10DF" w:rsidRDefault="00047AD0" w:rsidP="00047AD0">
      <w:pPr>
        <w:spacing w:before="59" w:after="0" w:line="227" w:lineRule="exact"/>
        <w:jc w:val="right"/>
        <w:textAlignment w:val="baseline"/>
        <w:rPr>
          <w:rFonts w:ascii="Times New Roman" w:eastAsia="Arial" w:hAnsi="Times New Roman" w:cs="Times New Roman"/>
          <w:color w:val="000000"/>
          <w:spacing w:val="6"/>
        </w:rPr>
      </w:pPr>
    </w:p>
    <w:p w14:paraId="4D102473" w14:textId="77777777" w:rsidR="00047AD0" w:rsidRPr="004F10DF" w:rsidRDefault="00047AD0" w:rsidP="00047AD0">
      <w:pPr>
        <w:spacing w:before="123" w:after="0" w:line="230" w:lineRule="exact"/>
        <w:jc w:val="center"/>
        <w:textAlignment w:val="baseline"/>
        <w:rPr>
          <w:rFonts w:ascii="Times New Roman" w:eastAsia="Times New Roman" w:hAnsi="Times New Roman" w:cs="Times New Roman"/>
          <w:noProof/>
        </w:rPr>
      </w:pPr>
    </w:p>
    <w:p w14:paraId="4AAB6204"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493946BA"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0448E13A"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28E9AB79"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441A702A"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55653838"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29E142F4"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3AED87D4"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7285994C"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468B4A30"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599BF2FD"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14F45EE5"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74339E02"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5868C3F1"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0212099F"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029A4CDA"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46A4E1EB"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2EF43929"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3CD6B79E"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4AEAF965"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5DE00A10"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2BEBB2BB"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37E28751"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5275B3BF"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1F270519"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05C813FC"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241EE468" w14:textId="77777777" w:rsidR="00047AD0" w:rsidRPr="006D35B1" w:rsidRDefault="00047AD0" w:rsidP="00047AD0">
      <w:pPr>
        <w:spacing w:before="123" w:after="0" w:line="230" w:lineRule="exact"/>
        <w:jc w:val="center"/>
        <w:textAlignment w:val="baseline"/>
        <w:rPr>
          <w:rFonts w:ascii="Times New Roman" w:eastAsia="Times New Roman" w:hAnsi="Times New Roman" w:cs="Times New Roman"/>
          <w:noProof/>
        </w:rPr>
      </w:pPr>
    </w:p>
    <w:p w14:paraId="01794276" w14:textId="77777777" w:rsidR="00166738" w:rsidRDefault="00166738" w:rsidP="00047AD0">
      <w:pPr>
        <w:spacing w:before="123" w:after="0" w:line="230" w:lineRule="exact"/>
        <w:jc w:val="center"/>
        <w:textAlignment w:val="baseline"/>
        <w:rPr>
          <w:rFonts w:ascii="Times New Roman" w:eastAsia="Times New Roman" w:hAnsi="Times New Roman" w:cs="Times New Roman"/>
          <w:noProof/>
          <w:u w:val="single"/>
        </w:rPr>
      </w:pPr>
    </w:p>
    <w:p w14:paraId="7F53263E" w14:textId="7420E37A" w:rsidR="00047AD0" w:rsidRPr="004F10DF" w:rsidRDefault="00047AD0" w:rsidP="00047AD0">
      <w:pPr>
        <w:spacing w:before="123" w:after="0" w:line="230" w:lineRule="exact"/>
        <w:jc w:val="center"/>
        <w:textAlignment w:val="baseline"/>
        <w:rPr>
          <w:rFonts w:ascii="Times New Roman" w:eastAsia="Arial" w:hAnsi="Times New Roman" w:cs="Times New Roman"/>
          <w:b/>
          <w:bCs/>
          <w:color w:val="0B0B0B"/>
          <w:u w:val="single"/>
        </w:rPr>
      </w:pPr>
      <w:r w:rsidRPr="004F10DF">
        <w:rPr>
          <w:rFonts w:ascii="Times New Roman" w:eastAsia="Times New Roman" w:hAnsi="Times New Roman" w:cs="Times New Roman"/>
          <w:b/>
          <w:bCs/>
          <w:noProof/>
          <w:u w:val="single"/>
        </w:rPr>
        <w:t xml:space="preserve">Annexure </w:t>
      </w:r>
      <w:r w:rsidR="00F91F26" w:rsidRPr="00827185">
        <w:rPr>
          <w:rFonts w:ascii="Times New Roman" w:eastAsia="Arial" w:hAnsi="Times New Roman" w:cs="Times New Roman"/>
          <w:b/>
          <w:bCs/>
          <w:color w:val="0B0B0B"/>
          <w:u w:val="single"/>
        </w:rPr>
        <w:t>A</w:t>
      </w:r>
    </w:p>
    <w:p w14:paraId="33EF09E4" w14:textId="77777777" w:rsidR="00047AD0" w:rsidRPr="004F10DF" w:rsidRDefault="00047AD0" w:rsidP="00047AD0">
      <w:pPr>
        <w:spacing w:before="252" w:after="0" w:line="209" w:lineRule="exact"/>
        <w:jc w:val="center"/>
        <w:textAlignment w:val="baseline"/>
        <w:rPr>
          <w:rFonts w:ascii="Times New Roman" w:eastAsia="Arial" w:hAnsi="Times New Roman" w:cs="Times New Roman"/>
          <w:b/>
          <w:color w:val="0B0B0B"/>
          <w:spacing w:val="5"/>
        </w:rPr>
      </w:pPr>
      <w:r w:rsidRPr="004F10DF">
        <w:rPr>
          <w:rFonts w:ascii="Times New Roman" w:eastAsia="Arial" w:hAnsi="Times New Roman" w:cs="Times New Roman"/>
          <w:b/>
          <w:color w:val="0B0B0B"/>
          <w:spacing w:val="5"/>
        </w:rPr>
        <w:t>Details of Issue</w:t>
      </w:r>
    </w:p>
    <w:p w14:paraId="745B42EC" w14:textId="77777777" w:rsidR="00047AD0" w:rsidRPr="004F10DF" w:rsidRDefault="00047AD0" w:rsidP="00047AD0">
      <w:pPr>
        <w:spacing w:before="31" w:after="215" w:line="252" w:lineRule="exact"/>
        <w:jc w:val="center"/>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(By Listed Companies for further Issues)</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4680"/>
        <w:gridCol w:w="3780"/>
      </w:tblGrid>
      <w:tr w:rsidR="00047AD0" w:rsidRPr="006D35B1" w14:paraId="17D668F8" w14:textId="77777777" w:rsidTr="00B16EA9">
        <w:tc>
          <w:tcPr>
            <w:tcW w:w="805" w:type="dxa"/>
          </w:tcPr>
          <w:p w14:paraId="6C23426E"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 xml:space="preserve">Sr. No. </w:t>
            </w:r>
          </w:p>
        </w:tc>
        <w:tc>
          <w:tcPr>
            <w:tcW w:w="4680" w:type="dxa"/>
          </w:tcPr>
          <w:p w14:paraId="1FB868FA"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Particulars</w:t>
            </w:r>
          </w:p>
        </w:tc>
        <w:tc>
          <w:tcPr>
            <w:tcW w:w="3780" w:type="dxa"/>
          </w:tcPr>
          <w:p w14:paraId="00A011C5"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Details</w:t>
            </w:r>
          </w:p>
        </w:tc>
      </w:tr>
      <w:tr w:rsidR="00047AD0" w:rsidRPr="006D35B1" w14:paraId="4A1D198B" w14:textId="77777777" w:rsidTr="00B16EA9">
        <w:tc>
          <w:tcPr>
            <w:tcW w:w="805" w:type="dxa"/>
          </w:tcPr>
          <w:p w14:paraId="1785A0A1"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1</w:t>
            </w:r>
          </w:p>
        </w:tc>
        <w:tc>
          <w:tcPr>
            <w:tcW w:w="4680" w:type="dxa"/>
          </w:tcPr>
          <w:p w14:paraId="7C6FF7BF"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Type of Issue:</w:t>
            </w:r>
          </w:p>
          <w:p w14:paraId="6E8045DE"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FPO/ Preferential / Rights /Bonus / ESOP / Schemes/ ADRs/ GDRs/ FCCBs/ QIPs/ reissue of forfeited shares/ IPP/ Others (please specify).</w:t>
            </w:r>
          </w:p>
        </w:tc>
        <w:tc>
          <w:tcPr>
            <w:tcW w:w="3780" w:type="dxa"/>
          </w:tcPr>
          <w:p w14:paraId="4A055866"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tc>
      </w:tr>
      <w:tr w:rsidR="00047AD0" w:rsidRPr="006D35B1" w14:paraId="27BA4204" w14:textId="77777777" w:rsidTr="00B16EA9">
        <w:tc>
          <w:tcPr>
            <w:tcW w:w="805" w:type="dxa"/>
          </w:tcPr>
          <w:p w14:paraId="5969D731"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2</w:t>
            </w:r>
          </w:p>
        </w:tc>
        <w:tc>
          <w:tcPr>
            <w:tcW w:w="4680" w:type="dxa"/>
          </w:tcPr>
          <w:p w14:paraId="4C7149A4"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 xml:space="preserve">Type of security issued </w:t>
            </w:r>
          </w:p>
        </w:tc>
        <w:tc>
          <w:tcPr>
            <w:tcW w:w="3780" w:type="dxa"/>
          </w:tcPr>
          <w:p w14:paraId="3123066D"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tc>
      </w:tr>
      <w:tr w:rsidR="00047AD0" w:rsidRPr="006D35B1" w14:paraId="771EBE14" w14:textId="77777777" w:rsidTr="00B16EA9">
        <w:tc>
          <w:tcPr>
            <w:tcW w:w="805" w:type="dxa"/>
          </w:tcPr>
          <w:p w14:paraId="2F8352B2"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3</w:t>
            </w:r>
          </w:p>
        </w:tc>
        <w:tc>
          <w:tcPr>
            <w:tcW w:w="4680" w:type="dxa"/>
          </w:tcPr>
          <w:p w14:paraId="5C0835D4"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Date of Board of Director’s meeting in which issue was approved</w:t>
            </w:r>
          </w:p>
        </w:tc>
        <w:tc>
          <w:tcPr>
            <w:tcW w:w="3780" w:type="dxa"/>
          </w:tcPr>
          <w:p w14:paraId="4205E493"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tc>
      </w:tr>
      <w:tr w:rsidR="00047AD0" w:rsidRPr="006D35B1" w14:paraId="60385DBA" w14:textId="77777777" w:rsidTr="00B16EA9">
        <w:tc>
          <w:tcPr>
            <w:tcW w:w="805" w:type="dxa"/>
          </w:tcPr>
          <w:p w14:paraId="716F0DEF"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4</w:t>
            </w:r>
          </w:p>
        </w:tc>
        <w:tc>
          <w:tcPr>
            <w:tcW w:w="4680" w:type="dxa"/>
          </w:tcPr>
          <w:p w14:paraId="4C766FA7"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 xml:space="preserve">Date of shareholder’s approval / </w:t>
            </w:r>
            <w:r w:rsidRPr="004F10DF">
              <w:rPr>
                <w:rFonts w:ascii="Times New Roman" w:eastAsia="Times New Roman" w:hAnsi="Times New Roman" w:cs="Times New Roman"/>
                <w:lang w:val="en-IN"/>
              </w:rPr>
              <w:t>National Company Law Tribunal (</w:t>
            </w:r>
            <w:r w:rsidRPr="004F10DF">
              <w:rPr>
                <w:rFonts w:ascii="Times New Roman" w:eastAsia="Arial" w:hAnsi="Times New Roman" w:cs="Times New Roman"/>
                <w:color w:val="0B0B0B"/>
                <w:spacing w:val="5"/>
              </w:rPr>
              <w:t xml:space="preserve">NCLT)order </w:t>
            </w:r>
          </w:p>
        </w:tc>
        <w:tc>
          <w:tcPr>
            <w:tcW w:w="3780" w:type="dxa"/>
          </w:tcPr>
          <w:p w14:paraId="76A62DCF"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tc>
      </w:tr>
      <w:tr w:rsidR="00047AD0" w:rsidRPr="006D35B1" w14:paraId="4FAB9F9D" w14:textId="77777777" w:rsidTr="00B16EA9">
        <w:tc>
          <w:tcPr>
            <w:tcW w:w="805" w:type="dxa"/>
          </w:tcPr>
          <w:p w14:paraId="6D708867"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5</w:t>
            </w:r>
          </w:p>
        </w:tc>
        <w:tc>
          <w:tcPr>
            <w:tcW w:w="4680" w:type="dxa"/>
          </w:tcPr>
          <w:p w14:paraId="112DBD79"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Date of prior In-</w:t>
            </w:r>
            <w:proofErr w:type="gramStart"/>
            <w:r w:rsidRPr="004F10DF">
              <w:rPr>
                <w:rFonts w:ascii="Times New Roman" w:eastAsia="Arial" w:hAnsi="Times New Roman" w:cs="Times New Roman"/>
                <w:color w:val="0B0B0B"/>
                <w:spacing w:val="5"/>
              </w:rPr>
              <w:t>principle</w:t>
            </w:r>
            <w:proofErr w:type="gramEnd"/>
            <w:r w:rsidRPr="004F10DF">
              <w:rPr>
                <w:rFonts w:ascii="Times New Roman" w:eastAsia="Arial" w:hAnsi="Times New Roman" w:cs="Times New Roman"/>
                <w:color w:val="0B0B0B"/>
                <w:spacing w:val="5"/>
              </w:rPr>
              <w:t xml:space="preserve"> approval of the stock exchange.</w:t>
            </w:r>
          </w:p>
        </w:tc>
        <w:tc>
          <w:tcPr>
            <w:tcW w:w="3780" w:type="dxa"/>
          </w:tcPr>
          <w:p w14:paraId="22CA8DB8"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tc>
      </w:tr>
      <w:tr w:rsidR="00047AD0" w:rsidRPr="006D35B1" w14:paraId="179BD6AF" w14:textId="77777777" w:rsidTr="00B16EA9">
        <w:tc>
          <w:tcPr>
            <w:tcW w:w="805" w:type="dxa"/>
          </w:tcPr>
          <w:p w14:paraId="061726BA"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6</w:t>
            </w:r>
          </w:p>
        </w:tc>
        <w:tc>
          <w:tcPr>
            <w:tcW w:w="4680" w:type="dxa"/>
          </w:tcPr>
          <w:p w14:paraId="41355522"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Date of allotment of securities</w:t>
            </w:r>
          </w:p>
        </w:tc>
        <w:tc>
          <w:tcPr>
            <w:tcW w:w="3780" w:type="dxa"/>
          </w:tcPr>
          <w:p w14:paraId="360FCF98"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tc>
      </w:tr>
      <w:tr w:rsidR="00047AD0" w:rsidRPr="006D35B1" w14:paraId="723BE9DB" w14:textId="77777777" w:rsidTr="00B16EA9">
        <w:tc>
          <w:tcPr>
            <w:tcW w:w="805" w:type="dxa"/>
          </w:tcPr>
          <w:p w14:paraId="5087B098"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7</w:t>
            </w:r>
          </w:p>
        </w:tc>
        <w:tc>
          <w:tcPr>
            <w:tcW w:w="4680" w:type="dxa"/>
          </w:tcPr>
          <w:p w14:paraId="008E99D4"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 xml:space="preserve">Number of security allotted </w:t>
            </w:r>
          </w:p>
        </w:tc>
        <w:tc>
          <w:tcPr>
            <w:tcW w:w="3780" w:type="dxa"/>
          </w:tcPr>
          <w:p w14:paraId="79B00EFD"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tc>
      </w:tr>
      <w:tr w:rsidR="00047AD0" w:rsidRPr="006D35B1" w14:paraId="0B13BDC6" w14:textId="77777777" w:rsidTr="00B16EA9">
        <w:tc>
          <w:tcPr>
            <w:tcW w:w="805" w:type="dxa"/>
          </w:tcPr>
          <w:p w14:paraId="7F877C27"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8</w:t>
            </w:r>
          </w:p>
        </w:tc>
        <w:tc>
          <w:tcPr>
            <w:tcW w:w="4680" w:type="dxa"/>
          </w:tcPr>
          <w:p w14:paraId="0BB2DF47"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Distinctive Numbers</w:t>
            </w:r>
          </w:p>
        </w:tc>
        <w:tc>
          <w:tcPr>
            <w:tcW w:w="3780" w:type="dxa"/>
          </w:tcPr>
          <w:p w14:paraId="682C6B0D"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tc>
      </w:tr>
      <w:tr w:rsidR="00047AD0" w:rsidRPr="006D35B1" w14:paraId="1A16BDEE" w14:textId="77777777" w:rsidTr="00B16EA9">
        <w:tc>
          <w:tcPr>
            <w:tcW w:w="805" w:type="dxa"/>
          </w:tcPr>
          <w:p w14:paraId="0F640590"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9</w:t>
            </w:r>
          </w:p>
        </w:tc>
        <w:tc>
          <w:tcPr>
            <w:tcW w:w="4680" w:type="dxa"/>
          </w:tcPr>
          <w:p w14:paraId="0B36145F"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Ratio in which securities are allotted (if applicable)</w:t>
            </w:r>
          </w:p>
        </w:tc>
        <w:tc>
          <w:tcPr>
            <w:tcW w:w="3780" w:type="dxa"/>
          </w:tcPr>
          <w:p w14:paraId="34B836B0"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tc>
      </w:tr>
      <w:tr w:rsidR="00047AD0" w:rsidRPr="006D35B1" w14:paraId="33694AEF" w14:textId="77777777" w:rsidTr="00B16EA9">
        <w:tc>
          <w:tcPr>
            <w:tcW w:w="805" w:type="dxa"/>
          </w:tcPr>
          <w:p w14:paraId="75810B94"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10</w:t>
            </w:r>
          </w:p>
        </w:tc>
        <w:tc>
          <w:tcPr>
            <w:tcW w:w="4680" w:type="dxa"/>
          </w:tcPr>
          <w:p w14:paraId="72A62ED7"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Minimum issue price as per SEBI / RBI requirement, if applicable</w:t>
            </w:r>
          </w:p>
        </w:tc>
        <w:tc>
          <w:tcPr>
            <w:tcW w:w="3780" w:type="dxa"/>
          </w:tcPr>
          <w:p w14:paraId="6C5FD488"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tc>
      </w:tr>
      <w:tr w:rsidR="00047AD0" w:rsidRPr="006D35B1" w14:paraId="6E62D7E5" w14:textId="77777777" w:rsidTr="00B16EA9">
        <w:tc>
          <w:tcPr>
            <w:tcW w:w="805" w:type="dxa"/>
          </w:tcPr>
          <w:p w14:paraId="696C9175"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11</w:t>
            </w:r>
          </w:p>
        </w:tc>
        <w:tc>
          <w:tcPr>
            <w:tcW w:w="4680" w:type="dxa"/>
          </w:tcPr>
          <w:p w14:paraId="05151F28"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r w:rsidRPr="004F10DF">
              <w:rPr>
                <w:rFonts w:ascii="Times New Roman" w:eastAsia="Arial" w:hAnsi="Times New Roman" w:cs="Times New Roman"/>
                <w:color w:val="0B0B0B"/>
                <w:spacing w:val="5"/>
              </w:rPr>
              <w:t xml:space="preserve">Price at which securities are allotted </w:t>
            </w:r>
          </w:p>
        </w:tc>
        <w:tc>
          <w:tcPr>
            <w:tcW w:w="3780" w:type="dxa"/>
          </w:tcPr>
          <w:p w14:paraId="1658F95B"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tc>
      </w:tr>
    </w:tbl>
    <w:p w14:paraId="6101631A"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p w14:paraId="0D43C07A"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p w14:paraId="7B3BCE9A" w14:textId="77777777" w:rsidR="00047AD0" w:rsidRPr="004F10DF" w:rsidRDefault="00047AD0" w:rsidP="00047AD0">
      <w:pPr>
        <w:spacing w:before="31" w:after="215" w:line="252" w:lineRule="exact"/>
        <w:textAlignment w:val="baseline"/>
        <w:rPr>
          <w:rFonts w:ascii="Times New Roman" w:eastAsia="Arial" w:hAnsi="Times New Roman" w:cs="Times New Roman"/>
          <w:color w:val="0B0B0B"/>
          <w:spacing w:val="5"/>
        </w:rPr>
      </w:pPr>
    </w:p>
    <w:p w14:paraId="4071D252" w14:textId="77777777" w:rsidR="00047AD0" w:rsidRPr="004F10DF" w:rsidRDefault="00047AD0" w:rsidP="00047AD0">
      <w:pPr>
        <w:spacing w:after="0" w:line="240" w:lineRule="auto"/>
        <w:jc w:val="righ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&lt;Signature of the Managing Director / Company Secretary&gt;</w:t>
      </w:r>
    </w:p>
    <w:p w14:paraId="699E6EAD" w14:textId="77777777" w:rsidR="00047AD0" w:rsidRPr="004F10DF" w:rsidRDefault="00047AD0" w:rsidP="00047AD0">
      <w:pPr>
        <w:spacing w:after="0" w:line="240" w:lineRule="auto"/>
        <w:jc w:val="righ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&lt;Full name of person signing&gt;</w:t>
      </w:r>
    </w:p>
    <w:p w14:paraId="7E08C959" w14:textId="77777777" w:rsidR="00047AD0" w:rsidRPr="004F10DF" w:rsidRDefault="00047AD0" w:rsidP="00047AD0">
      <w:pPr>
        <w:spacing w:after="0" w:line="240" w:lineRule="auto"/>
        <w:jc w:val="right"/>
        <w:textAlignment w:val="baseline"/>
        <w:rPr>
          <w:rFonts w:ascii="Times New Roman" w:eastAsia="Arial" w:hAnsi="Times New Roman" w:cs="Times New Roman"/>
          <w:color w:val="000000"/>
          <w:spacing w:val="6"/>
        </w:rPr>
      </w:pPr>
      <w:r w:rsidRPr="004F10DF">
        <w:rPr>
          <w:rFonts w:ascii="Times New Roman" w:eastAsia="Arial" w:hAnsi="Times New Roman" w:cs="Times New Roman"/>
          <w:color w:val="000000"/>
          <w:spacing w:val="6"/>
        </w:rPr>
        <w:t>&lt;Name of the organization&gt;</w:t>
      </w:r>
    </w:p>
    <w:p w14:paraId="0B89824F" w14:textId="77777777" w:rsidR="00047AD0" w:rsidRPr="006D35B1" w:rsidRDefault="00047AD0">
      <w:pPr>
        <w:rPr>
          <w:rFonts w:ascii="Times New Roman" w:hAnsi="Times New Roman" w:cs="Times New Roman"/>
          <w:b/>
        </w:rPr>
      </w:pPr>
      <w:r w:rsidRPr="006D35B1">
        <w:rPr>
          <w:rFonts w:ascii="Times New Roman" w:hAnsi="Times New Roman" w:cs="Times New Roman"/>
          <w:b/>
        </w:rPr>
        <w:br w:type="page"/>
      </w:r>
    </w:p>
    <w:p w14:paraId="0C970E83" w14:textId="7A0B2214" w:rsidR="00B0184E" w:rsidRPr="009F76C9" w:rsidRDefault="00F42A54" w:rsidP="009F76C9">
      <w:pPr>
        <w:autoSpaceDE w:val="0"/>
        <w:autoSpaceDN w:val="0"/>
        <w:adjustRightInd w:val="0"/>
        <w:spacing w:after="0" w:line="240" w:lineRule="auto"/>
        <w:jc w:val="center"/>
        <w:rPr>
          <w:rFonts w:ascii="Times New Roman" w:hAnsi="Times New Roman" w:cs="Times New Roman"/>
          <w:b/>
        </w:rPr>
      </w:pPr>
      <w:r w:rsidRPr="009F76C9">
        <w:rPr>
          <w:rFonts w:ascii="Times New Roman" w:hAnsi="Times New Roman" w:cs="Times New Roman"/>
          <w:b/>
        </w:rPr>
        <w:lastRenderedPageBreak/>
        <w:t>This letter should be submitted on the letterhead of the Company</w:t>
      </w:r>
    </w:p>
    <w:p w14:paraId="66AD5D93" w14:textId="77777777" w:rsidR="00047AD0" w:rsidRPr="009F76C9" w:rsidRDefault="00047AD0" w:rsidP="009F76C9">
      <w:pPr>
        <w:autoSpaceDE w:val="0"/>
        <w:autoSpaceDN w:val="0"/>
        <w:adjustRightInd w:val="0"/>
        <w:spacing w:after="0" w:line="240" w:lineRule="auto"/>
        <w:rPr>
          <w:rFonts w:ascii="Times New Roman" w:hAnsi="Times New Roman" w:cs="Times New Roman"/>
          <w:b/>
        </w:rPr>
      </w:pPr>
    </w:p>
    <w:tbl>
      <w:tblPr>
        <w:tblW w:w="9588" w:type="dxa"/>
        <w:tblInd w:w="18" w:type="dxa"/>
        <w:tblLook w:val="04A0" w:firstRow="1" w:lastRow="0" w:firstColumn="1" w:lastColumn="0" w:noHBand="0" w:noVBand="1"/>
      </w:tblPr>
      <w:tblGrid>
        <w:gridCol w:w="657"/>
        <w:gridCol w:w="6946"/>
        <w:gridCol w:w="1985"/>
      </w:tblGrid>
      <w:tr w:rsidR="00D6616B" w:rsidRPr="009F76C9" w14:paraId="7C16E468" w14:textId="77777777" w:rsidTr="004B43AC">
        <w:trPr>
          <w:trHeight w:val="497"/>
        </w:trPr>
        <w:tc>
          <w:tcPr>
            <w:tcW w:w="9588" w:type="dxa"/>
            <w:gridSpan w:val="3"/>
            <w:tcBorders>
              <w:top w:val="single" w:sz="4" w:space="0" w:color="auto"/>
              <w:left w:val="single" w:sz="4" w:space="0" w:color="auto"/>
              <w:bottom w:val="single" w:sz="4" w:space="0" w:color="auto"/>
              <w:right w:val="single" w:sz="4" w:space="0" w:color="auto"/>
            </w:tcBorders>
            <w:vAlign w:val="center"/>
          </w:tcPr>
          <w:p w14:paraId="1C22BF70" w14:textId="77777777" w:rsidR="00D6616B" w:rsidRPr="009F76C9" w:rsidRDefault="00D6616B" w:rsidP="00FD02C7">
            <w:pPr>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Company Details</w:t>
            </w:r>
          </w:p>
        </w:tc>
      </w:tr>
      <w:tr w:rsidR="00D6616B" w:rsidRPr="009F76C9" w14:paraId="5D0549D1" w14:textId="77777777" w:rsidTr="004B43AC">
        <w:trPr>
          <w:trHeight w:val="397"/>
        </w:trPr>
        <w:tc>
          <w:tcPr>
            <w:tcW w:w="657" w:type="dxa"/>
            <w:tcBorders>
              <w:top w:val="nil"/>
              <w:left w:val="single" w:sz="4" w:space="0" w:color="auto"/>
              <w:bottom w:val="single" w:sz="4" w:space="0" w:color="auto"/>
              <w:right w:val="single" w:sz="4" w:space="0" w:color="auto"/>
            </w:tcBorders>
            <w:vAlign w:val="center"/>
          </w:tcPr>
          <w:p w14:paraId="154556E1" w14:textId="77777777" w:rsidR="00D6616B" w:rsidRPr="009F76C9" w:rsidRDefault="00D6616B" w:rsidP="00FD02C7">
            <w:pPr>
              <w:jc w:val="center"/>
              <w:rPr>
                <w:rFonts w:ascii="Times New Roman" w:eastAsia="Times New Roman" w:hAnsi="Times New Roman" w:cs="Times New Roman"/>
                <w:b/>
                <w:bCs/>
              </w:rPr>
            </w:pPr>
            <w:r w:rsidRPr="009F76C9">
              <w:rPr>
                <w:rFonts w:ascii="Times New Roman" w:eastAsia="Times New Roman" w:hAnsi="Times New Roman" w:cs="Times New Roman"/>
                <w:b/>
                <w:bCs/>
              </w:rPr>
              <w:t>Sr. No.</w:t>
            </w:r>
          </w:p>
        </w:tc>
        <w:tc>
          <w:tcPr>
            <w:tcW w:w="6946" w:type="dxa"/>
            <w:tcBorders>
              <w:top w:val="nil"/>
              <w:left w:val="single" w:sz="4" w:space="0" w:color="auto"/>
              <w:bottom w:val="single" w:sz="4" w:space="0" w:color="auto"/>
              <w:right w:val="single" w:sz="4" w:space="0" w:color="auto"/>
            </w:tcBorders>
            <w:noWrap/>
            <w:vAlign w:val="center"/>
          </w:tcPr>
          <w:p w14:paraId="2022BB33" w14:textId="77777777" w:rsidR="00D6616B" w:rsidRPr="009F76C9" w:rsidRDefault="00D6616B" w:rsidP="00FD02C7">
            <w:pPr>
              <w:jc w:val="center"/>
              <w:rPr>
                <w:rFonts w:ascii="Times New Roman" w:eastAsia="Times New Roman" w:hAnsi="Times New Roman" w:cs="Times New Roman"/>
                <w:b/>
                <w:bCs/>
              </w:rPr>
            </w:pPr>
            <w:r w:rsidRPr="009F76C9">
              <w:rPr>
                <w:rFonts w:ascii="Times New Roman" w:eastAsia="Times New Roman" w:hAnsi="Times New Roman" w:cs="Times New Roman"/>
                <w:b/>
                <w:bCs/>
              </w:rPr>
              <w:t xml:space="preserve">               Particulars</w:t>
            </w:r>
          </w:p>
        </w:tc>
        <w:tc>
          <w:tcPr>
            <w:tcW w:w="1985" w:type="dxa"/>
            <w:tcBorders>
              <w:top w:val="nil"/>
              <w:left w:val="nil"/>
              <w:bottom w:val="single" w:sz="4" w:space="0" w:color="auto"/>
              <w:right w:val="single" w:sz="4" w:space="0" w:color="auto"/>
            </w:tcBorders>
            <w:noWrap/>
            <w:vAlign w:val="center"/>
          </w:tcPr>
          <w:p w14:paraId="6F74559D" w14:textId="77777777" w:rsidR="00D6616B" w:rsidRPr="009F76C9" w:rsidRDefault="00D6616B" w:rsidP="00FD02C7">
            <w:pPr>
              <w:jc w:val="center"/>
              <w:rPr>
                <w:rFonts w:ascii="Times New Roman" w:eastAsia="Times New Roman" w:hAnsi="Times New Roman" w:cs="Times New Roman"/>
                <w:b/>
                <w:bCs/>
              </w:rPr>
            </w:pPr>
            <w:r w:rsidRPr="009F76C9">
              <w:rPr>
                <w:rFonts w:ascii="Times New Roman" w:eastAsia="Times New Roman" w:hAnsi="Times New Roman" w:cs="Times New Roman"/>
                <w:b/>
                <w:bCs/>
              </w:rPr>
              <w:t>Details</w:t>
            </w:r>
          </w:p>
        </w:tc>
      </w:tr>
      <w:tr w:rsidR="00D6616B" w:rsidRPr="009F76C9" w14:paraId="1D05B3F7" w14:textId="77777777" w:rsidTr="004B43AC">
        <w:trPr>
          <w:trHeight w:val="340"/>
        </w:trPr>
        <w:tc>
          <w:tcPr>
            <w:tcW w:w="657" w:type="dxa"/>
            <w:tcBorders>
              <w:top w:val="nil"/>
              <w:left w:val="single" w:sz="4" w:space="0" w:color="auto"/>
              <w:bottom w:val="single" w:sz="4" w:space="0" w:color="auto"/>
              <w:right w:val="single" w:sz="4" w:space="0" w:color="auto"/>
            </w:tcBorders>
            <w:vAlign w:val="center"/>
          </w:tcPr>
          <w:p w14:paraId="2EEDB26A" w14:textId="77777777" w:rsidR="00D6616B" w:rsidRPr="009F76C9" w:rsidRDefault="00FD02C7" w:rsidP="004B43AC">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1</w:t>
            </w:r>
            <w:r w:rsidR="008A3201" w:rsidRPr="009F76C9">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noWrap/>
            <w:vAlign w:val="center"/>
            <w:hideMark/>
          </w:tcPr>
          <w:p w14:paraId="6FE25E07" w14:textId="77777777" w:rsidR="00D6616B" w:rsidRPr="009F76C9" w:rsidRDefault="00D6616B"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Name of the Company</w:t>
            </w:r>
          </w:p>
        </w:tc>
        <w:tc>
          <w:tcPr>
            <w:tcW w:w="1985" w:type="dxa"/>
            <w:tcBorders>
              <w:top w:val="nil"/>
              <w:left w:val="nil"/>
              <w:bottom w:val="single" w:sz="4" w:space="0" w:color="auto"/>
              <w:right w:val="single" w:sz="4" w:space="0" w:color="auto"/>
            </w:tcBorders>
            <w:noWrap/>
            <w:vAlign w:val="center"/>
            <w:hideMark/>
          </w:tcPr>
          <w:p w14:paraId="5A3E245C" w14:textId="77777777" w:rsidR="00D6616B" w:rsidRPr="009F76C9" w:rsidRDefault="00D6616B"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D6616B" w:rsidRPr="009F76C9" w14:paraId="4CF8BD1B" w14:textId="77777777" w:rsidTr="004B43AC">
        <w:trPr>
          <w:trHeight w:val="340"/>
        </w:trPr>
        <w:tc>
          <w:tcPr>
            <w:tcW w:w="657" w:type="dxa"/>
            <w:tcBorders>
              <w:top w:val="nil"/>
              <w:left w:val="single" w:sz="4" w:space="0" w:color="auto"/>
              <w:bottom w:val="single" w:sz="4" w:space="0" w:color="auto"/>
              <w:right w:val="single" w:sz="4" w:space="0" w:color="auto"/>
            </w:tcBorders>
            <w:vAlign w:val="center"/>
          </w:tcPr>
          <w:p w14:paraId="7ED5DCB3" w14:textId="77777777" w:rsidR="00D6616B" w:rsidRPr="009F76C9" w:rsidRDefault="00FD02C7" w:rsidP="004B43AC">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2</w:t>
            </w:r>
            <w:r w:rsidR="008A3201" w:rsidRPr="009F76C9">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noWrap/>
            <w:vAlign w:val="center"/>
            <w:hideMark/>
          </w:tcPr>
          <w:p w14:paraId="6D80B44A" w14:textId="77777777" w:rsidR="00D6616B" w:rsidRPr="009F76C9" w:rsidRDefault="00D6616B"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Symbol</w:t>
            </w:r>
          </w:p>
        </w:tc>
        <w:tc>
          <w:tcPr>
            <w:tcW w:w="1985" w:type="dxa"/>
            <w:tcBorders>
              <w:top w:val="nil"/>
              <w:left w:val="nil"/>
              <w:bottom w:val="single" w:sz="4" w:space="0" w:color="auto"/>
              <w:right w:val="single" w:sz="4" w:space="0" w:color="auto"/>
            </w:tcBorders>
            <w:noWrap/>
            <w:vAlign w:val="center"/>
            <w:hideMark/>
          </w:tcPr>
          <w:p w14:paraId="7D915F0F" w14:textId="77777777" w:rsidR="00D6616B" w:rsidRPr="009F76C9" w:rsidRDefault="00D6616B"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312083" w:rsidRPr="009F76C9" w14:paraId="76EA78EF" w14:textId="77777777" w:rsidTr="004B43AC">
        <w:trPr>
          <w:trHeight w:val="340"/>
        </w:trPr>
        <w:tc>
          <w:tcPr>
            <w:tcW w:w="657" w:type="dxa"/>
            <w:tcBorders>
              <w:top w:val="nil"/>
              <w:left w:val="single" w:sz="4" w:space="0" w:color="auto"/>
              <w:bottom w:val="single" w:sz="4" w:space="0" w:color="auto"/>
              <w:right w:val="single" w:sz="4" w:space="0" w:color="auto"/>
            </w:tcBorders>
            <w:vAlign w:val="center"/>
          </w:tcPr>
          <w:p w14:paraId="7D7B9BFB" w14:textId="77777777" w:rsidR="00312083" w:rsidRPr="009F76C9" w:rsidRDefault="00312083" w:rsidP="004B43AC">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3</w:t>
            </w:r>
            <w:r w:rsidR="008A3201" w:rsidRPr="009F76C9">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noWrap/>
            <w:vAlign w:val="center"/>
          </w:tcPr>
          <w:p w14:paraId="0A1BF0F6" w14:textId="77777777" w:rsidR="00312083" w:rsidRPr="009F76C9" w:rsidRDefault="00312083"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ISIN</w:t>
            </w:r>
          </w:p>
        </w:tc>
        <w:tc>
          <w:tcPr>
            <w:tcW w:w="1985" w:type="dxa"/>
            <w:tcBorders>
              <w:top w:val="nil"/>
              <w:left w:val="nil"/>
              <w:bottom w:val="single" w:sz="4" w:space="0" w:color="auto"/>
              <w:right w:val="single" w:sz="4" w:space="0" w:color="auto"/>
            </w:tcBorders>
            <w:noWrap/>
            <w:vAlign w:val="center"/>
          </w:tcPr>
          <w:p w14:paraId="6CF7BBBF" w14:textId="77777777" w:rsidR="00312083" w:rsidRPr="009F76C9" w:rsidRDefault="00312083" w:rsidP="00FD02C7">
            <w:pPr>
              <w:spacing w:after="0" w:line="240" w:lineRule="auto"/>
              <w:rPr>
                <w:rFonts w:ascii="Times New Roman" w:eastAsia="Times New Roman" w:hAnsi="Times New Roman" w:cs="Times New Roman"/>
              </w:rPr>
            </w:pPr>
          </w:p>
        </w:tc>
      </w:tr>
      <w:tr w:rsidR="00D6616B" w:rsidRPr="009F76C9" w14:paraId="54DD61A1" w14:textId="77777777" w:rsidTr="004B43AC">
        <w:trPr>
          <w:trHeight w:val="340"/>
        </w:trPr>
        <w:tc>
          <w:tcPr>
            <w:tcW w:w="657" w:type="dxa"/>
            <w:tcBorders>
              <w:top w:val="nil"/>
              <w:left w:val="single" w:sz="4" w:space="0" w:color="auto"/>
              <w:bottom w:val="single" w:sz="4" w:space="0" w:color="auto"/>
              <w:right w:val="single" w:sz="4" w:space="0" w:color="auto"/>
            </w:tcBorders>
            <w:vAlign w:val="center"/>
          </w:tcPr>
          <w:p w14:paraId="1C2E4E0E" w14:textId="77777777" w:rsidR="00D6616B" w:rsidRPr="009F76C9" w:rsidRDefault="00312083" w:rsidP="004B43AC">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4</w:t>
            </w:r>
            <w:r w:rsidR="008A3201" w:rsidRPr="009F76C9">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noWrap/>
            <w:vAlign w:val="center"/>
            <w:hideMark/>
          </w:tcPr>
          <w:p w14:paraId="377531D9" w14:textId="77777777" w:rsidR="00D6616B" w:rsidRPr="009F76C9" w:rsidRDefault="00D6616B"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Face Value</w:t>
            </w:r>
          </w:p>
        </w:tc>
        <w:tc>
          <w:tcPr>
            <w:tcW w:w="1985" w:type="dxa"/>
            <w:tcBorders>
              <w:top w:val="nil"/>
              <w:left w:val="nil"/>
              <w:bottom w:val="single" w:sz="4" w:space="0" w:color="auto"/>
              <w:right w:val="single" w:sz="4" w:space="0" w:color="auto"/>
            </w:tcBorders>
            <w:noWrap/>
            <w:vAlign w:val="center"/>
            <w:hideMark/>
          </w:tcPr>
          <w:p w14:paraId="2606259B" w14:textId="77777777" w:rsidR="00D6616B" w:rsidRPr="009F76C9" w:rsidRDefault="00D6616B"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D6616B" w:rsidRPr="009F76C9" w14:paraId="0BB187D2" w14:textId="77777777" w:rsidTr="004B43AC">
        <w:trPr>
          <w:trHeight w:val="340"/>
        </w:trPr>
        <w:tc>
          <w:tcPr>
            <w:tcW w:w="657" w:type="dxa"/>
            <w:tcBorders>
              <w:top w:val="nil"/>
              <w:left w:val="single" w:sz="4" w:space="0" w:color="auto"/>
              <w:bottom w:val="single" w:sz="4" w:space="0" w:color="auto"/>
              <w:right w:val="single" w:sz="4" w:space="0" w:color="auto"/>
            </w:tcBorders>
            <w:vAlign w:val="center"/>
          </w:tcPr>
          <w:p w14:paraId="4BF751C7" w14:textId="77777777" w:rsidR="00D6616B" w:rsidRPr="009F76C9" w:rsidRDefault="00312083" w:rsidP="004B43AC">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5</w:t>
            </w:r>
            <w:r w:rsidR="008A3201" w:rsidRPr="009F76C9">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noWrap/>
            <w:vAlign w:val="center"/>
            <w:hideMark/>
          </w:tcPr>
          <w:p w14:paraId="6A091588" w14:textId="2A3428ED" w:rsidR="00D6616B" w:rsidRPr="009F76C9" w:rsidRDefault="00D6616B"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Paid-up Capital (Pre Issue)</w:t>
            </w:r>
          </w:p>
        </w:tc>
        <w:tc>
          <w:tcPr>
            <w:tcW w:w="1985" w:type="dxa"/>
            <w:tcBorders>
              <w:top w:val="nil"/>
              <w:left w:val="nil"/>
              <w:bottom w:val="single" w:sz="4" w:space="0" w:color="auto"/>
              <w:right w:val="single" w:sz="4" w:space="0" w:color="auto"/>
            </w:tcBorders>
            <w:noWrap/>
            <w:vAlign w:val="center"/>
            <w:hideMark/>
          </w:tcPr>
          <w:p w14:paraId="798C053A" w14:textId="77777777" w:rsidR="00D6616B" w:rsidRPr="009F76C9" w:rsidRDefault="00D6616B"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D6616B" w:rsidRPr="009F76C9" w14:paraId="0134655C" w14:textId="77777777" w:rsidTr="004B43AC">
        <w:trPr>
          <w:trHeight w:val="340"/>
        </w:trPr>
        <w:tc>
          <w:tcPr>
            <w:tcW w:w="657" w:type="dxa"/>
            <w:tcBorders>
              <w:top w:val="nil"/>
              <w:left w:val="single" w:sz="4" w:space="0" w:color="auto"/>
              <w:bottom w:val="single" w:sz="4" w:space="0" w:color="auto"/>
              <w:right w:val="single" w:sz="4" w:space="0" w:color="auto"/>
            </w:tcBorders>
            <w:vAlign w:val="center"/>
          </w:tcPr>
          <w:p w14:paraId="34B43F9B" w14:textId="77777777" w:rsidR="00D6616B" w:rsidRPr="009F76C9" w:rsidRDefault="00312083" w:rsidP="004B43AC">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6</w:t>
            </w:r>
            <w:r w:rsidR="008A3201" w:rsidRPr="009F76C9">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noWrap/>
            <w:vAlign w:val="center"/>
            <w:hideMark/>
          </w:tcPr>
          <w:p w14:paraId="01F8FF9E" w14:textId="2E12C3B2" w:rsidR="00D6616B" w:rsidRPr="009F76C9" w:rsidRDefault="00D6616B"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Paid-up Capital (Post Issue)</w:t>
            </w:r>
          </w:p>
        </w:tc>
        <w:tc>
          <w:tcPr>
            <w:tcW w:w="1985" w:type="dxa"/>
            <w:tcBorders>
              <w:top w:val="nil"/>
              <w:left w:val="nil"/>
              <w:bottom w:val="single" w:sz="4" w:space="0" w:color="auto"/>
              <w:right w:val="single" w:sz="4" w:space="0" w:color="auto"/>
            </w:tcBorders>
            <w:noWrap/>
            <w:vAlign w:val="center"/>
            <w:hideMark/>
          </w:tcPr>
          <w:p w14:paraId="48730FDD" w14:textId="77777777" w:rsidR="00D6616B" w:rsidRPr="009F76C9" w:rsidRDefault="00D6616B"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D6616B" w:rsidRPr="009F76C9" w14:paraId="1F14D6E0" w14:textId="77777777" w:rsidTr="004B43AC">
        <w:trPr>
          <w:trHeight w:val="340"/>
        </w:trPr>
        <w:tc>
          <w:tcPr>
            <w:tcW w:w="657" w:type="dxa"/>
            <w:tcBorders>
              <w:top w:val="nil"/>
              <w:left w:val="single" w:sz="4" w:space="0" w:color="auto"/>
              <w:bottom w:val="single" w:sz="4" w:space="0" w:color="auto"/>
              <w:right w:val="single" w:sz="4" w:space="0" w:color="auto"/>
            </w:tcBorders>
            <w:vAlign w:val="center"/>
          </w:tcPr>
          <w:p w14:paraId="52213D42" w14:textId="77777777" w:rsidR="00D6616B" w:rsidRPr="009F76C9" w:rsidRDefault="00312083" w:rsidP="004B43AC">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7</w:t>
            </w:r>
            <w:r w:rsidR="008A3201" w:rsidRPr="009F76C9">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noWrap/>
            <w:vAlign w:val="center"/>
            <w:hideMark/>
          </w:tcPr>
          <w:p w14:paraId="6037E7B7" w14:textId="77777777" w:rsidR="00D6616B" w:rsidRPr="009F76C9" w:rsidRDefault="00D2137B"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Authorized</w:t>
            </w:r>
            <w:r w:rsidR="00D6616B" w:rsidRPr="009F76C9">
              <w:rPr>
                <w:rFonts w:ascii="Times New Roman" w:eastAsia="Times New Roman" w:hAnsi="Times New Roman" w:cs="Times New Roman"/>
              </w:rPr>
              <w:t xml:space="preserve"> Share Capital</w:t>
            </w:r>
          </w:p>
        </w:tc>
        <w:tc>
          <w:tcPr>
            <w:tcW w:w="1985" w:type="dxa"/>
            <w:tcBorders>
              <w:top w:val="nil"/>
              <w:left w:val="nil"/>
              <w:bottom w:val="single" w:sz="4" w:space="0" w:color="auto"/>
              <w:right w:val="single" w:sz="4" w:space="0" w:color="auto"/>
            </w:tcBorders>
            <w:noWrap/>
            <w:vAlign w:val="center"/>
            <w:hideMark/>
          </w:tcPr>
          <w:p w14:paraId="5BC13B82" w14:textId="77777777" w:rsidR="00D6616B" w:rsidRPr="009F76C9" w:rsidRDefault="00D6616B"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bl>
    <w:p w14:paraId="4E9BDDC7" w14:textId="77777777" w:rsidR="008A3201" w:rsidRPr="009F76C9" w:rsidRDefault="008A3201" w:rsidP="009F76C9">
      <w:pPr>
        <w:autoSpaceDE w:val="0"/>
        <w:autoSpaceDN w:val="0"/>
        <w:adjustRightInd w:val="0"/>
        <w:spacing w:after="0" w:line="240" w:lineRule="auto"/>
        <w:rPr>
          <w:rFonts w:ascii="Times New Roman" w:hAnsi="Times New Roman" w:cs="Times New Roman"/>
          <w:b/>
        </w:rPr>
      </w:pPr>
    </w:p>
    <w:p w14:paraId="7ADDD83F" w14:textId="77777777" w:rsidR="009F76C9" w:rsidRDefault="009F76C9" w:rsidP="009F76C9">
      <w:pPr>
        <w:autoSpaceDE w:val="0"/>
        <w:autoSpaceDN w:val="0"/>
        <w:adjustRightInd w:val="0"/>
        <w:spacing w:after="0" w:line="240" w:lineRule="auto"/>
        <w:rPr>
          <w:rFonts w:ascii="Times New Roman" w:hAnsi="Times New Roman" w:cs="Times New Roman"/>
          <w:b/>
        </w:rPr>
      </w:pPr>
    </w:p>
    <w:p w14:paraId="13089054" w14:textId="77777777" w:rsidR="00827185" w:rsidRPr="009F76C9" w:rsidRDefault="00827185" w:rsidP="009F76C9">
      <w:pPr>
        <w:autoSpaceDE w:val="0"/>
        <w:autoSpaceDN w:val="0"/>
        <w:adjustRightInd w:val="0"/>
        <w:spacing w:after="0" w:line="240" w:lineRule="auto"/>
        <w:rPr>
          <w:rFonts w:ascii="Times New Roman" w:hAnsi="Times New Roman" w:cs="Times New Roman"/>
          <w:b/>
        </w:rPr>
      </w:pPr>
    </w:p>
    <w:tbl>
      <w:tblPr>
        <w:tblW w:w="9588" w:type="dxa"/>
        <w:tblInd w:w="18" w:type="dxa"/>
        <w:tblLook w:val="04A0" w:firstRow="1" w:lastRow="0" w:firstColumn="1" w:lastColumn="0" w:noHBand="0" w:noVBand="1"/>
      </w:tblPr>
      <w:tblGrid>
        <w:gridCol w:w="657"/>
        <w:gridCol w:w="6946"/>
        <w:gridCol w:w="1985"/>
      </w:tblGrid>
      <w:tr w:rsidR="00D6616B" w:rsidRPr="009F76C9" w14:paraId="7D7E6131" w14:textId="77777777" w:rsidTr="008A3201">
        <w:trPr>
          <w:trHeight w:val="454"/>
        </w:trPr>
        <w:tc>
          <w:tcPr>
            <w:tcW w:w="9588" w:type="dxa"/>
            <w:gridSpan w:val="3"/>
            <w:tcBorders>
              <w:top w:val="single" w:sz="4" w:space="0" w:color="auto"/>
              <w:left w:val="single" w:sz="4" w:space="0" w:color="auto"/>
              <w:bottom w:val="single" w:sz="4" w:space="0" w:color="auto"/>
              <w:right w:val="single" w:sz="4" w:space="0" w:color="auto"/>
            </w:tcBorders>
            <w:vAlign w:val="center"/>
          </w:tcPr>
          <w:p w14:paraId="4C97FAD3" w14:textId="77777777" w:rsidR="00D6616B" w:rsidRPr="009F76C9" w:rsidRDefault="00817345" w:rsidP="00FD02C7">
            <w:pPr>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Issue Details</w:t>
            </w:r>
          </w:p>
        </w:tc>
      </w:tr>
      <w:tr w:rsidR="00D6616B" w:rsidRPr="009F76C9" w14:paraId="09D00423" w14:textId="77777777" w:rsidTr="008A3201">
        <w:trPr>
          <w:trHeight w:val="454"/>
        </w:trPr>
        <w:tc>
          <w:tcPr>
            <w:tcW w:w="657" w:type="dxa"/>
            <w:tcBorders>
              <w:top w:val="nil"/>
              <w:left w:val="single" w:sz="4" w:space="0" w:color="auto"/>
              <w:bottom w:val="single" w:sz="4" w:space="0" w:color="auto"/>
              <w:right w:val="single" w:sz="4" w:space="0" w:color="auto"/>
            </w:tcBorders>
            <w:vAlign w:val="center"/>
          </w:tcPr>
          <w:p w14:paraId="74638E42" w14:textId="77777777" w:rsidR="00D6616B" w:rsidRPr="009F76C9" w:rsidRDefault="00D6616B" w:rsidP="00FD02C7">
            <w:pPr>
              <w:jc w:val="center"/>
              <w:rPr>
                <w:rFonts w:ascii="Times New Roman" w:eastAsia="Times New Roman" w:hAnsi="Times New Roman" w:cs="Times New Roman"/>
                <w:b/>
                <w:bCs/>
              </w:rPr>
            </w:pPr>
            <w:r w:rsidRPr="009F76C9">
              <w:rPr>
                <w:rFonts w:ascii="Times New Roman" w:eastAsia="Times New Roman" w:hAnsi="Times New Roman" w:cs="Times New Roman"/>
                <w:b/>
                <w:bCs/>
              </w:rPr>
              <w:t>Sr. No.</w:t>
            </w:r>
          </w:p>
        </w:tc>
        <w:tc>
          <w:tcPr>
            <w:tcW w:w="6946" w:type="dxa"/>
            <w:tcBorders>
              <w:top w:val="nil"/>
              <w:left w:val="single" w:sz="4" w:space="0" w:color="auto"/>
              <w:bottom w:val="single" w:sz="4" w:space="0" w:color="auto"/>
              <w:right w:val="single" w:sz="4" w:space="0" w:color="auto"/>
            </w:tcBorders>
            <w:noWrap/>
            <w:vAlign w:val="center"/>
          </w:tcPr>
          <w:p w14:paraId="2A5564C0" w14:textId="77777777" w:rsidR="00D6616B" w:rsidRPr="009F76C9" w:rsidRDefault="00D6616B" w:rsidP="00FD02C7">
            <w:pPr>
              <w:jc w:val="center"/>
              <w:rPr>
                <w:rFonts w:ascii="Times New Roman" w:eastAsia="Times New Roman" w:hAnsi="Times New Roman" w:cs="Times New Roman"/>
                <w:b/>
                <w:bCs/>
              </w:rPr>
            </w:pPr>
            <w:r w:rsidRPr="009F76C9">
              <w:rPr>
                <w:rFonts w:ascii="Times New Roman" w:eastAsia="Times New Roman" w:hAnsi="Times New Roman" w:cs="Times New Roman"/>
                <w:b/>
                <w:bCs/>
              </w:rPr>
              <w:t xml:space="preserve">               Particulars</w:t>
            </w:r>
          </w:p>
        </w:tc>
        <w:tc>
          <w:tcPr>
            <w:tcW w:w="1985" w:type="dxa"/>
            <w:tcBorders>
              <w:top w:val="nil"/>
              <w:left w:val="nil"/>
              <w:bottom w:val="single" w:sz="4" w:space="0" w:color="auto"/>
              <w:right w:val="single" w:sz="4" w:space="0" w:color="auto"/>
            </w:tcBorders>
            <w:noWrap/>
            <w:vAlign w:val="center"/>
          </w:tcPr>
          <w:p w14:paraId="2906ED72" w14:textId="77777777" w:rsidR="00D6616B" w:rsidRPr="009F76C9" w:rsidRDefault="00D6616B" w:rsidP="00FD02C7">
            <w:pPr>
              <w:jc w:val="center"/>
              <w:rPr>
                <w:rFonts w:ascii="Times New Roman" w:eastAsia="Times New Roman" w:hAnsi="Times New Roman" w:cs="Times New Roman"/>
                <w:b/>
                <w:bCs/>
              </w:rPr>
            </w:pPr>
            <w:r w:rsidRPr="009F76C9">
              <w:rPr>
                <w:rFonts w:ascii="Times New Roman" w:eastAsia="Times New Roman" w:hAnsi="Times New Roman" w:cs="Times New Roman"/>
                <w:b/>
                <w:bCs/>
              </w:rPr>
              <w:t>Details</w:t>
            </w:r>
          </w:p>
        </w:tc>
      </w:tr>
      <w:tr w:rsidR="00817345" w:rsidRPr="009F76C9" w14:paraId="2A8EED79" w14:textId="77777777" w:rsidTr="008A3201">
        <w:trPr>
          <w:trHeight w:val="340"/>
        </w:trPr>
        <w:tc>
          <w:tcPr>
            <w:tcW w:w="657" w:type="dxa"/>
            <w:tcBorders>
              <w:top w:val="nil"/>
              <w:left w:val="single" w:sz="4" w:space="0" w:color="auto"/>
              <w:bottom w:val="single" w:sz="4" w:space="0" w:color="auto"/>
              <w:right w:val="single" w:sz="4" w:space="0" w:color="auto"/>
            </w:tcBorders>
            <w:vAlign w:val="center"/>
          </w:tcPr>
          <w:p w14:paraId="0C3B5E67" w14:textId="77777777" w:rsidR="00817345" w:rsidRPr="009F76C9" w:rsidRDefault="00FD02C7" w:rsidP="009F0D4C">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1</w:t>
            </w:r>
            <w:r w:rsidR="008A3201" w:rsidRPr="009F76C9">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noWrap/>
            <w:vAlign w:val="center"/>
          </w:tcPr>
          <w:p w14:paraId="5CA144EC" w14:textId="77777777" w:rsidR="00817345" w:rsidRPr="009F76C9" w:rsidRDefault="00817345"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Number of Securities</w:t>
            </w:r>
          </w:p>
        </w:tc>
        <w:tc>
          <w:tcPr>
            <w:tcW w:w="1985" w:type="dxa"/>
            <w:tcBorders>
              <w:top w:val="nil"/>
              <w:left w:val="nil"/>
              <w:bottom w:val="single" w:sz="4" w:space="0" w:color="auto"/>
              <w:right w:val="single" w:sz="4" w:space="0" w:color="auto"/>
            </w:tcBorders>
            <w:noWrap/>
            <w:vAlign w:val="center"/>
            <w:hideMark/>
          </w:tcPr>
          <w:p w14:paraId="31DDF1B8" w14:textId="77777777" w:rsidR="00817345" w:rsidRPr="009F76C9" w:rsidRDefault="00817345"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1D77DE" w:rsidRPr="009F76C9" w14:paraId="227A6E6D" w14:textId="77777777" w:rsidTr="008A3201">
        <w:trPr>
          <w:trHeight w:val="340"/>
        </w:trPr>
        <w:tc>
          <w:tcPr>
            <w:tcW w:w="657" w:type="dxa"/>
            <w:tcBorders>
              <w:top w:val="nil"/>
              <w:left w:val="single" w:sz="4" w:space="0" w:color="auto"/>
              <w:bottom w:val="single" w:sz="4" w:space="0" w:color="auto"/>
              <w:right w:val="single" w:sz="4" w:space="0" w:color="auto"/>
            </w:tcBorders>
            <w:vAlign w:val="center"/>
          </w:tcPr>
          <w:p w14:paraId="4838F553" w14:textId="77777777" w:rsidR="001D77DE" w:rsidRPr="009F76C9" w:rsidRDefault="00FD02C7" w:rsidP="009F0D4C">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2</w:t>
            </w:r>
            <w:r w:rsidR="008A3201" w:rsidRPr="009F76C9">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noWrap/>
            <w:vAlign w:val="center"/>
          </w:tcPr>
          <w:p w14:paraId="4C285E19" w14:textId="77777777" w:rsidR="001D77DE" w:rsidRPr="009F76C9" w:rsidRDefault="001D77DE" w:rsidP="001D77DE">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Type of Securities (Equity/Warrants/CCPS/CCDs etc.)</w:t>
            </w:r>
          </w:p>
        </w:tc>
        <w:tc>
          <w:tcPr>
            <w:tcW w:w="1985" w:type="dxa"/>
            <w:tcBorders>
              <w:top w:val="nil"/>
              <w:left w:val="nil"/>
              <w:bottom w:val="single" w:sz="4" w:space="0" w:color="auto"/>
              <w:right w:val="single" w:sz="4" w:space="0" w:color="auto"/>
            </w:tcBorders>
            <w:noWrap/>
            <w:vAlign w:val="center"/>
          </w:tcPr>
          <w:p w14:paraId="43AEC2F8" w14:textId="77777777" w:rsidR="001D77DE" w:rsidRPr="009F76C9" w:rsidRDefault="001D77DE" w:rsidP="00FD02C7">
            <w:pPr>
              <w:spacing w:after="0" w:line="240" w:lineRule="auto"/>
              <w:rPr>
                <w:rFonts w:ascii="Times New Roman" w:eastAsia="Times New Roman" w:hAnsi="Times New Roman" w:cs="Times New Roman"/>
              </w:rPr>
            </w:pPr>
          </w:p>
        </w:tc>
      </w:tr>
      <w:tr w:rsidR="001D77DE" w:rsidRPr="009F76C9" w14:paraId="50522270" w14:textId="77777777" w:rsidTr="008A3201">
        <w:trPr>
          <w:trHeight w:val="340"/>
        </w:trPr>
        <w:tc>
          <w:tcPr>
            <w:tcW w:w="657" w:type="dxa"/>
            <w:tcBorders>
              <w:top w:val="nil"/>
              <w:left w:val="single" w:sz="4" w:space="0" w:color="auto"/>
              <w:bottom w:val="single" w:sz="4" w:space="0" w:color="auto"/>
              <w:right w:val="single" w:sz="4" w:space="0" w:color="auto"/>
            </w:tcBorders>
            <w:vAlign w:val="center"/>
          </w:tcPr>
          <w:p w14:paraId="4DEB0644" w14:textId="77777777" w:rsidR="001D77DE" w:rsidRPr="009F76C9" w:rsidRDefault="00FD02C7" w:rsidP="009F0D4C">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3</w:t>
            </w:r>
            <w:r w:rsidR="008A3201" w:rsidRPr="009F76C9">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noWrap/>
            <w:vAlign w:val="center"/>
          </w:tcPr>
          <w:p w14:paraId="4C5C4129" w14:textId="77777777" w:rsidR="001D77DE" w:rsidRPr="009F76C9" w:rsidRDefault="001D77DE"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Consideration (cash/other than cash/Loan conversion)</w:t>
            </w:r>
          </w:p>
        </w:tc>
        <w:tc>
          <w:tcPr>
            <w:tcW w:w="1985" w:type="dxa"/>
            <w:tcBorders>
              <w:top w:val="nil"/>
              <w:left w:val="nil"/>
              <w:bottom w:val="single" w:sz="4" w:space="0" w:color="auto"/>
              <w:right w:val="single" w:sz="4" w:space="0" w:color="auto"/>
            </w:tcBorders>
            <w:noWrap/>
            <w:vAlign w:val="center"/>
          </w:tcPr>
          <w:p w14:paraId="0A3C8F4D" w14:textId="77777777" w:rsidR="001D77DE" w:rsidRPr="009F76C9" w:rsidRDefault="001D77DE" w:rsidP="00FD02C7">
            <w:pPr>
              <w:spacing w:after="0" w:line="240" w:lineRule="auto"/>
              <w:rPr>
                <w:rFonts w:ascii="Times New Roman" w:eastAsia="Times New Roman" w:hAnsi="Times New Roman" w:cs="Times New Roman"/>
              </w:rPr>
            </w:pPr>
          </w:p>
        </w:tc>
      </w:tr>
      <w:tr w:rsidR="00817345" w:rsidRPr="009F76C9" w14:paraId="7D548F65" w14:textId="77777777" w:rsidTr="008A3201">
        <w:trPr>
          <w:trHeight w:val="340"/>
        </w:trPr>
        <w:tc>
          <w:tcPr>
            <w:tcW w:w="657" w:type="dxa"/>
            <w:tcBorders>
              <w:top w:val="nil"/>
              <w:left w:val="single" w:sz="4" w:space="0" w:color="auto"/>
              <w:bottom w:val="single" w:sz="4" w:space="0" w:color="auto"/>
              <w:right w:val="single" w:sz="4" w:space="0" w:color="auto"/>
            </w:tcBorders>
            <w:vAlign w:val="center"/>
          </w:tcPr>
          <w:p w14:paraId="79FFF5A1" w14:textId="77777777" w:rsidR="00817345" w:rsidRPr="009F76C9" w:rsidRDefault="00FD02C7" w:rsidP="009F0D4C">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4</w:t>
            </w:r>
            <w:r w:rsidR="008A3201" w:rsidRPr="009F76C9">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noWrap/>
            <w:vAlign w:val="center"/>
          </w:tcPr>
          <w:p w14:paraId="6B7F249C" w14:textId="6F7F0234" w:rsidR="00817345" w:rsidRPr="009F76C9" w:rsidRDefault="00817345"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Distinctive Numbers</w:t>
            </w:r>
            <w:r w:rsidR="000A3BFD" w:rsidRPr="009F76C9">
              <w:rPr>
                <w:rFonts w:ascii="Times New Roman" w:eastAsia="Times New Roman" w:hAnsi="Times New Roman" w:cs="Times New Roman"/>
              </w:rPr>
              <w:t xml:space="preserve"> Range </w:t>
            </w:r>
            <w:r w:rsidR="000A3BFD" w:rsidRPr="004F10DF">
              <w:rPr>
                <w:rFonts w:ascii="Times New Roman" w:hAnsi="Times New Roman" w:cs="Times New Roman"/>
              </w:rPr>
              <w:t>(From – To)</w:t>
            </w:r>
          </w:p>
        </w:tc>
        <w:tc>
          <w:tcPr>
            <w:tcW w:w="1985" w:type="dxa"/>
            <w:tcBorders>
              <w:top w:val="nil"/>
              <w:left w:val="nil"/>
              <w:bottom w:val="single" w:sz="4" w:space="0" w:color="auto"/>
              <w:right w:val="single" w:sz="4" w:space="0" w:color="auto"/>
            </w:tcBorders>
            <w:noWrap/>
            <w:vAlign w:val="center"/>
            <w:hideMark/>
          </w:tcPr>
          <w:p w14:paraId="07AC7015" w14:textId="77777777" w:rsidR="00817345" w:rsidRPr="009F76C9" w:rsidRDefault="00817345"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817345" w:rsidRPr="009F76C9" w14:paraId="37B59985" w14:textId="77777777" w:rsidTr="008A3201">
        <w:trPr>
          <w:trHeight w:val="340"/>
        </w:trPr>
        <w:tc>
          <w:tcPr>
            <w:tcW w:w="657" w:type="dxa"/>
            <w:tcBorders>
              <w:top w:val="nil"/>
              <w:left w:val="single" w:sz="4" w:space="0" w:color="auto"/>
              <w:bottom w:val="single" w:sz="4" w:space="0" w:color="auto"/>
              <w:right w:val="single" w:sz="4" w:space="0" w:color="auto"/>
            </w:tcBorders>
            <w:vAlign w:val="center"/>
          </w:tcPr>
          <w:p w14:paraId="300E179E" w14:textId="77777777" w:rsidR="00817345" w:rsidRPr="009F76C9" w:rsidRDefault="00FD02C7" w:rsidP="009F0D4C">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5</w:t>
            </w:r>
            <w:r w:rsidR="008A3201" w:rsidRPr="009F76C9">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noWrap/>
            <w:vAlign w:val="center"/>
          </w:tcPr>
          <w:p w14:paraId="27ACE10A" w14:textId="77777777" w:rsidR="00817345" w:rsidRPr="009F76C9" w:rsidRDefault="00D2137B"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Minimum Issue Price</w:t>
            </w:r>
          </w:p>
        </w:tc>
        <w:tc>
          <w:tcPr>
            <w:tcW w:w="1985" w:type="dxa"/>
            <w:tcBorders>
              <w:top w:val="nil"/>
              <w:left w:val="nil"/>
              <w:bottom w:val="single" w:sz="4" w:space="0" w:color="auto"/>
              <w:right w:val="single" w:sz="4" w:space="0" w:color="auto"/>
            </w:tcBorders>
            <w:noWrap/>
            <w:vAlign w:val="center"/>
            <w:hideMark/>
          </w:tcPr>
          <w:p w14:paraId="2E4211E7" w14:textId="77777777" w:rsidR="00817345" w:rsidRPr="009F76C9" w:rsidRDefault="00817345"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B97A92" w:rsidRPr="009F76C9" w14:paraId="3A2FFABD" w14:textId="77777777" w:rsidTr="008A3201">
        <w:trPr>
          <w:trHeight w:val="340"/>
        </w:trPr>
        <w:tc>
          <w:tcPr>
            <w:tcW w:w="657" w:type="dxa"/>
            <w:tcBorders>
              <w:top w:val="nil"/>
              <w:left w:val="single" w:sz="4" w:space="0" w:color="auto"/>
              <w:bottom w:val="single" w:sz="4" w:space="0" w:color="auto"/>
              <w:right w:val="single" w:sz="4" w:space="0" w:color="auto"/>
            </w:tcBorders>
            <w:vAlign w:val="center"/>
          </w:tcPr>
          <w:p w14:paraId="597125D5" w14:textId="1F05B80A" w:rsidR="00B97A92" w:rsidRPr="009F76C9" w:rsidRDefault="00B97A92" w:rsidP="009F0D4C">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6.</w:t>
            </w:r>
          </w:p>
        </w:tc>
        <w:tc>
          <w:tcPr>
            <w:tcW w:w="6946" w:type="dxa"/>
            <w:tcBorders>
              <w:top w:val="nil"/>
              <w:left w:val="single" w:sz="4" w:space="0" w:color="auto"/>
              <w:bottom w:val="single" w:sz="4" w:space="0" w:color="auto"/>
              <w:right w:val="single" w:sz="4" w:space="0" w:color="auto"/>
            </w:tcBorders>
            <w:noWrap/>
            <w:vAlign w:val="center"/>
          </w:tcPr>
          <w:p w14:paraId="64C54175" w14:textId="0CAF6CA6" w:rsidR="00B97A92" w:rsidRPr="009F76C9" w:rsidRDefault="00B97A92" w:rsidP="00FD02C7">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Date of Allotment</w:t>
            </w:r>
          </w:p>
        </w:tc>
        <w:tc>
          <w:tcPr>
            <w:tcW w:w="1985" w:type="dxa"/>
            <w:tcBorders>
              <w:top w:val="nil"/>
              <w:left w:val="nil"/>
              <w:bottom w:val="single" w:sz="4" w:space="0" w:color="auto"/>
              <w:right w:val="single" w:sz="4" w:space="0" w:color="auto"/>
            </w:tcBorders>
            <w:noWrap/>
            <w:vAlign w:val="center"/>
          </w:tcPr>
          <w:p w14:paraId="7E6D179E" w14:textId="77777777" w:rsidR="00B97A92" w:rsidRPr="009F76C9" w:rsidRDefault="00B97A92" w:rsidP="00FD02C7">
            <w:pPr>
              <w:spacing w:after="0" w:line="240" w:lineRule="auto"/>
              <w:rPr>
                <w:rFonts w:ascii="Times New Roman" w:eastAsia="Times New Roman" w:hAnsi="Times New Roman" w:cs="Times New Roman"/>
              </w:rPr>
            </w:pPr>
          </w:p>
        </w:tc>
      </w:tr>
      <w:tr w:rsidR="00B97A92" w:rsidRPr="009F76C9" w14:paraId="77EBADBA" w14:textId="77777777" w:rsidTr="008A3201">
        <w:trPr>
          <w:trHeight w:val="340"/>
        </w:trPr>
        <w:tc>
          <w:tcPr>
            <w:tcW w:w="657" w:type="dxa"/>
            <w:tcBorders>
              <w:top w:val="nil"/>
              <w:left w:val="single" w:sz="4" w:space="0" w:color="auto"/>
              <w:bottom w:val="single" w:sz="4" w:space="0" w:color="auto"/>
              <w:right w:val="single" w:sz="4" w:space="0" w:color="auto"/>
            </w:tcBorders>
            <w:vAlign w:val="center"/>
          </w:tcPr>
          <w:p w14:paraId="4CCF4B8C" w14:textId="20EA54F7" w:rsidR="00B97A92" w:rsidRPr="009F76C9" w:rsidRDefault="00B97A92" w:rsidP="00B97A92">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7.</w:t>
            </w:r>
          </w:p>
        </w:tc>
        <w:tc>
          <w:tcPr>
            <w:tcW w:w="6946" w:type="dxa"/>
            <w:tcBorders>
              <w:top w:val="nil"/>
              <w:left w:val="single" w:sz="4" w:space="0" w:color="auto"/>
              <w:bottom w:val="single" w:sz="4" w:space="0" w:color="auto"/>
              <w:right w:val="single" w:sz="4" w:space="0" w:color="auto"/>
            </w:tcBorders>
            <w:noWrap/>
            <w:vAlign w:val="center"/>
          </w:tcPr>
          <w:p w14:paraId="47921798" w14:textId="77777777" w:rsidR="00B97A92" w:rsidRPr="009F76C9" w:rsidRDefault="00B97A92" w:rsidP="00B97A92">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Issue Price</w:t>
            </w:r>
          </w:p>
        </w:tc>
        <w:tc>
          <w:tcPr>
            <w:tcW w:w="1985" w:type="dxa"/>
            <w:tcBorders>
              <w:top w:val="nil"/>
              <w:left w:val="nil"/>
              <w:bottom w:val="single" w:sz="4" w:space="0" w:color="auto"/>
              <w:right w:val="single" w:sz="4" w:space="0" w:color="auto"/>
            </w:tcBorders>
            <w:noWrap/>
            <w:vAlign w:val="center"/>
          </w:tcPr>
          <w:p w14:paraId="4AA004F9" w14:textId="77777777" w:rsidR="00B97A92" w:rsidRPr="009F76C9" w:rsidRDefault="00B97A92" w:rsidP="00B97A92">
            <w:pPr>
              <w:spacing w:after="0" w:line="240" w:lineRule="auto"/>
              <w:rPr>
                <w:rFonts w:ascii="Times New Roman" w:eastAsia="Times New Roman" w:hAnsi="Times New Roman" w:cs="Times New Roman"/>
              </w:rPr>
            </w:pPr>
          </w:p>
        </w:tc>
      </w:tr>
      <w:tr w:rsidR="00B97A92" w:rsidRPr="009F76C9" w14:paraId="394E6CC2" w14:textId="77777777" w:rsidTr="008A3201">
        <w:trPr>
          <w:trHeight w:val="340"/>
        </w:trPr>
        <w:tc>
          <w:tcPr>
            <w:tcW w:w="657" w:type="dxa"/>
            <w:tcBorders>
              <w:top w:val="nil"/>
              <w:left w:val="single" w:sz="4" w:space="0" w:color="auto"/>
              <w:bottom w:val="single" w:sz="4" w:space="0" w:color="auto"/>
              <w:right w:val="single" w:sz="4" w:space="0" w:color="auto"/>
            </w:tcBorders>
            <w:vAlign w:val="center"/>
          </w:tcPr>
          <w:p w14:paraId="2774C0A4" w14:textId="58CA3E47" w:rsidR="00B97A92" w:rsidRPr="009F76C9" w:rsidRDefault="00B97A92" w:rsidP="00B97A92">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8.</w:t>
            </w:r>
          </w:p>
        </w:tc>
        <w:tc>
          <w:tcPr>
            <w:tcW w:w="6946" w:type="dxa"/>
            <w:tcBorders>
              <w:top w:val="nil"/>
              <w:left w:val="single" w:sz="4" w:space="0" w:color="auto"/>
              <w:bottom w:val="single" w:sz="4" w:space="0" w:color="auto"/>
              <w:right w:val="single" w:sz="4" w:space="0" w:color="auto"/>
            </w:tcBorders>
            <w:noWrap/>
            <w:vAlign w:val="center"/>
          </w:tcPr>
          <w:p w14:paraId="450F2806" w14:textId="77777777" w:rsidR="00B97A92" w:rsidRPr="009F76C9" w:rsidRDefault="00B97A92" w:rsidP="00B97A92">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Issue Size</w:t>
            </w:r>
          </w:p>
        </w:tc>
        <w:tc>
          <w:tcPr>
            <w:tcW w:w="1985" w:type="dxa"/>
            <w:tcBorders>
              <w:top w:val="nil"/>
              <w:left w:val="nil"/>
              <w:bottom w:val="single" w:sz="4" w:space="0" w:color="auto"/>
              <w:right w:val="single" w:sz="4" w:space="0" w:color="auto"/>
            </w:tcBorders>
            <w:noWrap/>
            <w:vAlign w:val="center"/>
          </w:tcPr>
          <w:p w14:paraId="717F3CDA" w14:textId="77777777" w:rsidR="00B97A92" w:rsidRPr="009F76C9" w:rsidRDefault="00B97A92" w:rsidP="00B97A92">
            <w:pPr>
              <w:spacing w:after="0" w:line="240" w:lineRule="auto"/>
              <w:rPr>
                <w:rFonts w:ascii="Times New Roman" w:eastAsia="Times New Roman" w:hAnsi="Times New Roman" w:cs="Times New Roman"/>
              </w:rPr>
            </w:pPr>
          </w:p>
        </w:tc>
      </w:tr>
      <w:tr w:rsidR="00B97A92" w:rsidRPr="009F76C9" w14:paraId="0142ACC8" w14:textId="77777777" w:rsidTr="008A3201">
        <w:trPr>
          <w:trHeight w:val="340"/>
        </w:trPr>
        <w:tc>
          <w:tcPr>
            <w:tcW w:w="657" w:type="dxa"/>
            <w:tcBorders>
              <w:top w:val="nil"/>
              <w:left w:val="single" w:sz="4" w:space="0" w:color="auto"/>
              <w:bottom w:val="single" w:sz="4" w:space="0" w:color="auto"/>
              <w:right w:val="single" w:sz="4" w:space="0" w:color="auto"/>
            </w:tcBorders>
            <w:vAlign w:val="center"/>
          </w:tcPr>
          <w:p w14:paraId="10AF282B" w14:textId="61C40C9F" w:rsidR="00B97A92" w:rsidRPr="009F76C9" w:rsidRDefault="00B97A92" w:rsidP="00B97A92">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9.</w:t>
            </w:r>
          </w:p>
        </w:tc>
        <w:tc>
          <w:tcPr>
            <w:tcW w:w="6946" w:type="dxa"/>
            <w:tcBorders>
              <w:top w:val="nil"/>
              <w:left w:val="single" w:sz="4" w:space="0" w:color="auto"/>
              <w:bottom w:val="single" w:sz="4" w:space="0" w:color="auto"/>
              <w:right w:val="single" w:sz="4" w:space="0" w:color="auto"/>
            </w:tcBorders>
            <w:noWrap/>
            <w:vAlign w:val="center"/>
          </w:tcPr>
          <w:p w14:paraId="2AA4BD5C" w14:textId="77777777" w:rsidR="00B97A92" w:rsidRPr="009F76C9" w:rsidRDefault="00B97A92" w:rsidP="00B97A92">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No. of Allottees</w:t>
            </w:r>
          </w:p>
        </w:tc>
        <w:tc>
          <w:tcPr>
            <w:tcW w:w="1985" w:type="dxa"/>
            <w:tcBorders>
              <w:top w:val="nil"/>
              <w:left w:val="nil"/>
              <w:bottom w:val="single" w:sz="4" w:space="0" w:color="auto"/>
              <w:right w:val="single" w:sz="4" w:space="0" w:color="auto"/>
            </w:tcBorders>
            <w:noWrap/>
            <w:vAlign w:val="center"/>
          </w:tcPr>
          <w:p w14:paraId="0D012DB2" w14:textId="77777777" w:rsidR="00B97A92" w:rsidRPr="009F76C9" w:rsidRDefault="00B97A92" w:rsidP="00B97A92">
            <w:pPr>
              <w:spacing w:after="0" w:line="240" w:lineRule="auto"/>
              <w:rPr>
                <w:rFonts w:ascii="Times New Roman" w:eastAsia="Times New Roman" w:hAnsi="Times New Roman" w:cs="Times New Roman"/>
              </w:rPr>
            </w:pPr>
          </w:p>
        </w:tc>
      </w:tr>
      <w:tr w:rsidR="00B97A92" w:rsidRPr="009F76C9" w14:paraId="52DACD4A" w14:textId="77777777" w:rsidTr="008A3201">
        <w:trPr>
          <w:trHeight w:val="340"/>
        </w:trPr>
        <w:tc>
          <w:tcPr>
            <w:tcW w:w="657" w:type="dxa"/>
            <w:tcBorders>
              <w:top w:val="nil"/>
              <w:left w:val="single" w:sz="4" w:space="0" w:color="auto"/>
              <w:bottom w:val="single" w:sz="4" w:space="0" w:color="auto"/>
              <w:right w:val="single" w:sz="4" w:space="0" w:color="auto"/>
            </w:tcBorders>
            <w:vAlign w:val="center"/>
          </w:tcPr>
          <w:p w14:paraId="75EB2116" w14:textId="39252001" w:rsidR="00B97A92" w:rsidRPr="009F76C9" w:rsidRDefault="00B97A92" w:rsidP="00B97A92">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10.</w:t>
            </w:r>
          </w:p>
        </w:tc>
        <w:tc>
          <w:tcPr>
            <w:tcW w:w="6946" w:type="dxa"/>
            <w:tcBorders>
              <w:top w:val="nil"/>
              <w:left w:val="single" w:sz="4" w:space="0" w:color="auto"/>
              <w:bottom w:val="single" w:sz="4" w:space="0" w:color="auto"/>
              <w:right w:val="single" w:sz="4" w:space="0" w:color="auto"/>
            </w:tcBorders>
            <w:noWrap/>
            <w:vAlign w:val="center"/>
          </w:tcPr>
          <w:p w14:paraId="58613E2E" w14:textId="77777777" w:rsidR="00B97A92" w:rsidRPr="009F76C9" w:rsidRDefault="00B97A92" w:rsidP="00B97A92">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Relevant Date</w:t>
            </w:r>
          </w:p>
        </w:tc>
        <w:tc>
          <w:tcPr>
            <w:tcW w:w="1985" w:type="dxa"/>
            <w:tcBorders>
              <w:top w:val="nil"/>
              <w:left w:val="nil"/>
              <w:bottom w:val="single" w:sz="4" w:space="0" w:color="auto"/>
              <w:right w:val="single" w:sz="4" w:space="0" w:color="auto"/>
            </w:tcBorders>
            <w:noWrap/>
            <w:vAlign w:val="center"/>
            <w:hideMark/>
          </w:tcPr>
          <w:p w14:paraId="259B5363" w14:textId="77777777" w:rsidR="00B97A92" w:rsidRPr="009F76C9" w:rsidRDefault="00B97A92" w:rsidP="00B97A92">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bl>
    <w:p w14:paraId="1A89E39F" w14:textId="77777777" w:rsidR="00363C06" w:rsidRPr="009F76C9" w:rsidRDefault="00363C06" w:rsidP="00C5506C">
      <w:pPr>
        <w:autoSpaceDE w:val="0"/>
        <w:autoSpaceDN w:val="0"/>
        <w:adjustRightInd w:val="0"/>
        <w:spacing w:after="0" w:line="240" w:lineRule="auto"/>
        <w:rPr>
          <w:rFonts w:ascii="Times New Roman" w:hAnsi="Times New Roman" w:cs="Times New Roman"/>
          <w:b/>
        </w:rPr>
      </w:pPr>
    </w:p>
    <w:p w14:paraId="1165B1EF" w14:textId="77777777" w:rsidR="009F76C9" w:rsidRDefault="009F76C9" w:rsidP="00C5506C">
      <w:pPr>
        <w:autoSpaceDE w:val="0"/>
        <w:autoSpaceDN w:val="0"/>
        <w:adjustRightInd w:val="0"/>
        <w:spacing w:after="0" w:line="240" w:lineRule="auto"/>
        <w:rPr>
          <w:rFonts w:ascii="Times New Roman" w:hAnsi="Times New Roman" w:cs="Times New Roman"/>
          <w:b/>
        </w:rPr>
      </w:pPr>
    </w:p>
    <w:p w14:paraId="2981853C" w14:textId="77777777" w:rsidR="00827185" w:rsidRPr="009F76C9" w:rsidRDefault="00827185" w:rsidP="00C5506C">
      <w:pPr>
        <w:autoSpaceDE w:val="0"/>
        <w:autoSpaceDN w:val="0"/>
        <w:adjustRightInd w:val="0"/>
        <w:spacing w:after="0" w:line="240" w:lineRule="auto"/>
        <w:rPr>
          <w:rFonts w:ascii="Times New Roman" w:hAnsi="Times New Roman" w:cs="Times New Roman"/>
          <w:b/>
        </w:rPr>
      </w:pPr>
    </w:p>
    <w:tbl>
      <w:tblPr>
        <w:tblW w:w="9588" w:type="dxa"/>
        <w:tblInd w:w="18" w:type="dxa"/>
        <w:tblLook w:val="04A0" w:firstRow="1" w:lastRow="0" w:firstColumn="1" w:lastColumn="0" w:noHBand="0" w:noVBand="1"/>
      </w:tblPr>
      <w:tblGrid>
        <w:gridCol w:w="657"/>
        <w:gridCol w:w="6946"/>
        <w:gridCol w:w="1985"/>
      </w:tblGrid>
      <w:tr w:rsidR="00352766" w:rsidRPr="009F76C9" w14:paraId="314E38F8" w14:textId="77777777" w:rsidTr="00B16EA9">
        <w:trPr>
          <w:trHeight w:val="454"/>
        </w:trPr>
        <w:tc>
          <w:tcPr>
            <w:tcW w:w="9588" w:type="dxa"/>
            <w:gridSpan w:val="3"/>
            <w:tcBorders>
              <w:top w:val="single" w:sz="4" w:space="0" w:color="auto"/>
              <w:left w:val="single" w:sz="4" w:space="0" w:color="auto"/>
              <w:bottom w:val="single" w:sz="4" w:space="0" w:color="auto"/>
              <w:right w:val="single" w:sz="4" w:space="0" w:color="auto"/>
            </w:tcBorders>
            <w:vAlign w:val="center"/>
          </w:tcPr>
          <w:p w14:paraId="5B0D8904" w14:textId="1C875E2F" w:rsidR="00352766" w:rsidRPr="009F76C9" w:rsidRDefault="00B97A92" w:rsidP="00B16EA9">
            <w:pPr>
              <w:spacing w:after="0" w:line="240" w:lineRule="auto"/>
              <w:jc w:val="center"/>
              <w:rPr>
                <w:rFonts w:ascii="Times New Roman" w:eastAsia="Times New Roman" w:hAnsi="Times New Roman" w:cs="Times New Roman"/>
                <w:b/>
                <w:bCs/>
              </w:rPr>
            </w:pPr>
            <w:r w:rsidRPr="009F76C9">
              <w:rPr>
                <w:rFonts w:ascii="Times New Roman" w:hAnsi="Times New Roman" w:cs="Times New Roman"/>
                <w:b/>
              </w:rPr>
              <w:t xml:space="preserve">Details of </w:t>
            </w:r>
            <w:r w:rsidR="00363C06" w:rsidRPr="004F10DF">
              <w:rPr>
                <w:rFonts w:ascii="Times New Roman" w:hAnsi="Times New Roman" w:cs="Times New Roman"/>
                <w:b/>
              </w:rPr>
              <w:t>Securities pending for Listing, if any</w:t>
            </w:r>
          </w:p>
        </w:tc>
      </w:tr>
      <w:tr w:rsidR="00352766" w:rsidRPr="009F76C9" w14:paraId="4C5E0340" w14:textId="77777777" w:rsidTr="00B16EA9">
        <w:trPr>
          <w:trHeight w:val="454"/>
        </w:trPr>
        <w:tc>
          <w:tcPr>
            <w:tcW w:w="657" w:type="dxa"/>
            <w:tcBorders>
              <w:top w:val="nil"/>
              <w:left w:val="single" w:sz="4" w:space="0" w:color="auto"/>
              <w:bottom w:val="single" w:sz="4" w:space="0" w:color="auto"/>
              <w:right w:val="single" w:sz="4" w:space="0" w:color="auto"/>
            </w:tcBorders>
            <w:vAlign w:val="center"/>
          </w:tcPr>
          <w:p w14:paraId="20EC45C2" w14:textId="77777777" w:rsidR="00352766" w:rsidRPr="009F76C9" w:rsidRDefault="00352766" w:rsidP="00B16EA9">
            <w:pPr>
              <w:jc w:val="center"/>
              <w:rPr>
                <w:rFonts w:ascii="Times New Roman" w:eastAsia="Times New Roman" w:hAnsi="Times New Roman" w:cs="Times New Roman"/>
                <w:b/>
                <w:bCs/>
              </w:rPr>
            </w:pPr>
            <w:r w:rsidRPr="009F76C9">
              <w:rPr>
                <w:rFonts w:ascii="Times New Roman" w:eastAsia="Times New Roman" w:hAnsi="Times New Roman" w:cs="Times New Roman"/>
                <w:b/>
                <w:bCs/>
              </w:rPr>
              <w:t>Sr. No.</w:t>
            </w:r>
          </w:p>
        </w:tc>
        <w:tc>
          <w:tcPr>
            <w:tcW w:w="6946" w:type="dxa"/>
            <w:tcBorders>
              <w:top w:val="nil"/>
              <w:left w:val="single" w:sz="4" w:space="0" w:color="auto"/>
              <w:bottom w:val="single" w:sz="4" w:space="0" w:color="auto"/>
              <w:right w:val="single" w:sz="4" w:space="0" w:color="auto"/>
            </w:tcBorders>
            <w:noWrap/>
            <w:vAlign w:val="center"/>
          </w:tcPr>
          <w:p w14:paraId="233CD7C7" w14:textId="77777777" w:rsidR="00352766" w:rsidRPr="009F76C9" w:rsidRDefault="00352766" w:rsidP="00B16EA9">
            <w:pPr>
              <w:jc w:val="center"/>
              <w:rPr>
                <w:rFonts w:ascii="Times New Roman" w:eastAsia="Times New Roman" w:hAnsi="Times New Roman" w:cs="Times New Roman"/>
                <w:b/>
                <w:bCs/>
              </w:rPr>
            </w:pPr>
            <w:r w:rsidRPr="009F76C9">
              <w:rPr>
                <w:rFonts w:ascii="Times New Roman" w:eastAsia="Times New Roman" w:hAnsi="Times New Roman" w:cs="Times New Roman"/>
                <w:b/>
                <w:bCs/>
              </w:rPr>
              <w:t xml:space="preserve">               Particulars</w:t>
            </w:r>
          </w:p>
        </w:tc>
        <w:tc>
          <w:tcPr>
            <w:tcW w:w="1985" w:type="dxa"/>
            <w:tcBorders>
              <w:top w:val="nil"/>
              <w:left w:val="nil"/>
              <w:bottom w:val="single" w:sz="4" w:space="0" w:color="auto"/>
              <w:right w:val="single" w:sz="4" w:space="0" w:color="auto"/>
            </w:tcBorders>
            <w:noWrap/>
            <w:vAlign w:val="center"/>
          </w:tcPr>
          <w:p w14:paraId="702EBEE3" w14:textId="77777777" w:rsidR="00352766" w:rsidRPr="009F76C9" w:rsidRDefault="00352766" w:rsidP="00B16EA9">
            <w:pPr>
              <w:jc w:val="center"/>
              <w:rPr>
                <w:rFonts w:ascii="Times New Roman" w:eastAsia="Times New Roman" w:hAnsi="Times New Roman" w:cs="Times New Roman"/>
                <w:b/>
                <w:bCs/>
              </w:rPr>
            </w:pPr>
            <w:r w:rsidRPr="009F76C9">
              <w:rPr>
                <w:rFonts w:ascii="Times New Roman" w:eastAsia="Times New Roman" w:hAnsi="Times New Roman" w:cs="Times New Roman"/>
                <w:b/>
                <w:bCs/>
              </w:rPr>
              <w:t>Details</w:t>
            </w:r>
          </w:p>
        </w:tc>
      </w:tr>
      <w:tr w:rsidR="00352766" w:rsidRPr="009F76C9" w14:paraId="721287C5" w14:textId="77777777" w:rsidTr="00B16EA9">
        <w:trPr>
          <w:trHeight w:val="340"/>
        </w:trPr>
        <w:tc>
          <w:tcPr>
            <w:tcW w:w="657" w:type="dxa"/>
            <w:tcBorders>
              <w:top w:val="nil"/>
              <w:left w:val="single" w:sz="4" w:space="0" w:color="auto"/>
              <w:bottom w:val="single" w:sz="4" w:space="0" w:color="auto"/>
              <w:right w:val="single" w:sz="4" w:space="0" w:color="auto"/>
            </w:tcBorders>
            <w:vAlign w:val="center"/>
          </w:tcPr>
          <w:p w14:paraId="4DAF8098" w14:textId="77777777" w:rsidR="00352766" w:rsidRPr="009F76C9" w:rsidRDefault="00352766" w:rsidP="00B16EA9">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1.</w:t>
            </w:r>
          </w:p>
        </w:tc>
        <w:tc>
          <w:tcPr>
            <w:tcW w:w="6946" w:type="dxa"/>
            <w:tcBorders>
              <w:top w:val="nil"/>
              <w:left w:val="single" w:sz="4" w:space="0" w:color="auto"/>
              <w:bottom w:val="single" w:sz="4" w:space="0" w:color="auto"/>
              <w:right w:val="single" w:sz="4" w:space="0" w:color="auto"/>
            </w:tcBorders>
            <w:noWrap/>
            <w:vAlign w:val="center"/>
          </w:tcPr>
          <w:p w14:paraId="60E538F5" w14:textId="77777777" w:rsidR="00352766" w:rsidRPr="009F76C9" w:rsidRDefault="00352766" w:rsidP="00B16EA9">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Number of Securities</w:t>
            </w:r>
          </w:p>
        </w:tc>
        <w:tc>
          <w:tcPr>
            <w:tcW w:w="1985" w:type="dxa"/>
            <w:tcBorders>
              <w:top w:val="nil"/>
              <w:left w:val="nil"/>
              <w:bottom w:val="single" w:sz="4" w:space="0" w:color="auto"/>
              <w:right w:val="single" w:sz="4" w:space="0" w:color="auto"/>
            </w:tcBorders>
            <w:noWrap/>
            <w:vAlign w:val="center"/>
            <w:hideMark/>
          </w:tcPr>
          <w:p w14:paraId="54C704DD" w14:textId="77777777" w:rsidR="00352766" w:rsidRPr="009F76C9" w:rsidRDefault="00352766" w:rsidP="00B16EA9">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352766" w:rsidRPr="009F76C9" w14:paraId="3AFC4DE0" w14:textId="77777777" w:rsidTr="00B16EA9">
        <w:trPr>
          <w:trHeight w:val="340"/>
        </w:trPr>
        <w:tc>
          <w:tcPr>
            <w:tcW w:w="657" w:type="dxa"/>
            <w:tcBorders>
              <w:top w:val="nil"/>
              <w:left w:val="single" w:sz="4" w:space="0" w:color="auto"/>
              <w:bottom w:val="single" w:sz="4" w:space="0" w:color="auto"/>
              <w:right w:val="single" w:sz="4" w:space="0" w:color="auto"/>
            </w:tcBorders>
            <w:vAlign w:val="center"/>
          </w:tcPr>
          <w:p w14:paraId="4BEF8993" w14:textId="77777777" w:rsidR="00352766" w:rsidRPr="009F76C9" w:rsidRDefault="00352766" w:rsidP="00B16EA9">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2.</w:t>
            </w:r>
          </w:p>
        </w:tc>
        <w:tc>
          <w:tcPr>
            <w:tcW w:w="6946" w:type="dxa"/>
            <w:tcBorders>
              <w:top w:val="nil"/>
              <w:left w:val="single" w:sz="4" w:space="0" w:color="auto"/>
              <w:bottom w:val="single" w:sz="4" w:space="0" w:color="auto"/>
              <w:right w:val="single" w:sz="4" w:space="0" w:color="auto"/>
            </w:tcBorders>
            <w:noWrap/>
            <w:vAlign w:val="center"/>
          </w:tcPr>
          <w:p w14:paraId="3F7DB3BB" w14:textId="77777777" w:rsidR="00352766" w:rsidRPr="009F76C9" w:rsidRDefault="00352766" w:rsidP="00B16EA9">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Type of Securities (Equity/Warrants/CCPS/CCDs etc.)</w:t>
            </w:r>
          </w:p>
        </w:tc>
        <w:tc>
          <w:tcPr>
            <w:tcW w:w="1985" w:type="dxa"/>
            <w:tcBorders>
              <w:top w:val="nil"/>
              <w:left w:val="nil"/>
              <w:bottom w:val="single" w:sz="4" w:space="0" w:color="auto"/>
              <w:right w:val="single" w:sz="4" w:space="0" w:color="auto"/>
            </w:tcBorders>
            <w:noWrap/>
            <w:vAlign w:val="center"/>
          </w:tcPr>
          <w:p w14:paraId="5464D2EA" w14:textId="77777777" w:rsidR="00352766" w:rsidRPr="009F76C9" w:rsidRDefault="00352766" w:rsidP="00B16EA9">
            <w:pPr>
              <w:spacing w:after="0" w:line="240" w:lineRule="auto"/>
              <w:rPr>
                <w:rFonts w:ascii="Times New Roman" w:eastAsia="Times New Roman" w:hAnsi="Times New Roman" w:cs="Times New Roman"/>
              </w:rPr>
            </w:pPr>
          </w:p>
        </w:tc>
      </w:tr>
      <w:tr w:rsidR="00352766" w:rsidRPr="009F76C9" w14:paraId="46FA9FF9" w14:textId="77777777" w:rsidTr="00B16EA9">
        <w:trPr>
          <w:trHeight w:val="340"/>
        </w:trPr>
        <w:tc>
          <w:tcPr>
            <w:tcW w:w="657" w:type="dxa"/>
            <w:tcBorders>
              <w:top w:val="nil"/>
              <w:left w:val="single" w:sz="4" w:space="0" w:color="auto"/>
              <w:bottom w:val="single" w:sz="4" w:space="0" w:color="auto"/>
              <w:right w:val="single" w:sz="4" w:space="0" w:color="auto"/>
            </w:tcBorders>
            <w:vAlign w:val="center"/>
          </w:tcPr>
          <w:p w14:paraId="7C444F4E" w14:textId="77777777" w:rsidR="00352766" w:rsidRPr="009F76C9" w:rsidRDefault="00352766" w:rsidP="00B16EA9">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t>3.</w:t>
            </w:r>
          </w:p>
        </w:tc>
        <w:tc>
          <w:tcPr>
            <w:tcW w:w="6946" w:type="dxa"/>
            <w:tcBorders>
              <w:top w:val="nil"/>
              <w:left w:val="single" w:sz="4" w:space="0" w:color="auto"/>
              <w:bottom w:val="single" w:sz="4" w:space="0" w:color="auto"/>
              <w:right w:val="single" w:sz="4" w:space="0" w:color="auto"/>
            </w:tcBorders>
            <w:noWrap/>
            <w:vAlign w:val="center"/>
          </w:tcPr>
          <w:p w14:paraId="63A367BB" w14:textId="1731088B" w:rsidR="00352766" w:rsidRPr="009F76C9" w:rsidRDefault="00363C06" w:rsidP="00B16EA9">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Date of Allotment</w:t>
            </w:r>
          </w:p>
        </w:tc>
        <w:tc>
          <w:tcPr>
            <w:tcW w:w="1985" w:type="dxa"/>
            <w:tcBorders>
              <w:top w:val="nil"/>
              <w:left w:val="nil"/>
              <w:bottom w:val="single" w:sz="4" w:space="0" w:color="auto"/>
              <w:right w:val="single" w:sz="4" w:space="0" w:color="auto"/>
            </w:tcBorders>
            <w:noWrap/>
            <w:vAlign w:val="center"/>
          </w:tcPr>
          <w:p w14:paraId="0ECF6FA4" w14:textId="77777777" w:rsidR="00352766" w:rsidRPr="009F76C9" w:rsidRDefault="00352766" w:rsidP="00B16EA9">
            <w:pPr>
              <w:spacing w:after="0" w:line="240" w:lineRule="auto"/>
              <w:rPr>
                <w:rFonts w:ascii="Times New Roman" w:eastAsia="Times New Roman" w:hAnsi="Times New Roman" w:cs="Times New Roman"/>
              </w:rPr>
            </w:pPr>
          </w:p>
        </w:tc>
      </w:tr>
      <w:tr w:rsidR="00352766" w:rsidRPr="009F76C9" w14:paraId="0B4A2C48" w14:textId="77777777" w:rsidTr="00B16EA9">
        <w:trPr>
          <w:trHeight w:val="340"/>
        </w:trPr>
        <w:tc>
          <w:tcPr>
            <w:tcW w:w="657" w:type="dxa"/>
            <w:tcBorders>
              <w:top w:val="nil"/>
              <w:left w:val="single" w:sz="4" w:space="0" w:color="auto"/>
              <w:bottom w:val="single" w:sz="4" w:space="0" w:color="auto"/>
              <w:right w:val="single" w:sz="4" w:space="0" w:color="auto"/>
            </w:tcBorders>
            <w:vAlign w:val="center"/>
          </w:tcPr>
          <w:p w14:paraId="17D7F28B" w14:textId="77777777" w:rsidR="00352766" w:rsidRPr="009F76C9" w:rsidRDefault="00352766" w:rsidP="00B16EA9">
            <w:pPr>
              <w:spacing w:after="0" w:line="240" w:lineRule="auto"/>
              <w:jc w:val="center"/>
              <w:rPr>
                <w:rFonts w:ascii="Times New Roman" w:eastAsia="Times New Roman" w:hAnsi="Times New Roman" w:cs="Times New Roman"/>
              </w:rPr>
            </w:pPr>
            <w:r w:rsidRPr="009F76C9">
              <w:rPr>
                <w:rFonts w:ascii="Times New Roman" w:eastAsia="Times New Roman" w:hAnsi="Times New Roman" w:cs="Times New Roman"/>
              </w:rPr>
              <w:lastRenderedPageBreak/>
              <w:t>4.</w:t>
            </w:r>
          </w:p>
        </w:tc>
        <w:tc>
          <w:tcPr>
            <w:tcW w:w="6946" w:type="dxa"/>
            <w:tcBorders>
              <w:top w:val="nil"/>
              <w:left w:val="single" w:sz="4" w:space="0" w:color="auto"/>
              <w:bottom w:val="single" w:sz="4" w:space="0" w:color="auto"/>
              <w:right w:val="single" w:sz="4" w:space="0" w:color="auto"/>
            </w:tcBorders>
            <w:noWrap/>
            <w:vAlign w:val="center"/>
          </w:tcPr>
          <w:p w14:paraId="5280853A" w14:textId="77777777" w:rsidR="00352766" w:rsidRPr="009F76C9" w:rsidRDefault="00352766" w:rsidP="00B16EA9">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xml:space="preserve">Distinctive Numbers Range </w:t>
            </w:r>
            <w:r w:rsidRPr="004F10DF">
              <w:rPr>
                <w:rFonts w:ascii="Times New Roman" w:hAnsi="Times New Roman" w:cs="Times New Roman"/>
              </w:rPr>
              <w:t>(From – To)</w:t>
            </w:r>
          </w:p>
        </w:tc>
        <w:tc>
          <w:tcPr>
            <w:tcW w:w="1985" w:type="dxa"/>
            <w:tcBorders>
              <w:top w:val="nil"/>
              <w:left w:val="nil"/>
              <w:bottom w:val="single" w:sz="4" w:space="0" w:color="auto"/>
              <w:right w:val="single" w:sz="4" w:space="0" w:color="auto"/>
            </w:tcBorders>
            <w:noWrap/>
            <w:vAlign w:val="center"/>
            <w:hideMark/>
          </w:tcPr>
          <w:p w14:paraId="2783EDE5" w14:textId="77777777" w:rsidR="00352766" w:rsidRPr="009F76C9" w:rsidRDefault="00352766" w:rsidP="00B16EA9">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bl>
    <w:p w14:paraId="0900C281" w14:textId="14064359" w:rsidR="00E56845" w:rsidRDefault="00363C06" w:rsidP="009F76C9">
      <w:pPr>
        <w:rPr>
          <w:rFonts w:ascii="Times New Roman" w:hAnsi="Times New Roman" w:cs="Times New Roman"/>
        </w:rPr>
      </w:pPr>
      <w:r w:rsidRPr="004F10DF">
        <w:rPr>
          <w:rFonts w:ascii="Times New Roman" w:hAnsi="Times New Roman" w:cs="Times New Roman"/>
        </w:rPr>
        <w:t>Note: Kindly provide the reasons for pendency of the issue.</w:t>
      </w:r>
    </w:p>
    <w:p w14:paraId="0BADD84E" w14:textId="77777777" w:rsidR="00827185" w:rsidRPr="009F76C9" w:rsidRDefault="00827185" w:rsidP="009F76C9">
      <w:pPr>
        <w:rPr>
          <w:rFonts w:ascii="Times New Roman" w:hAnsi="Times New Roman" w:cs="Times New Roman"/>
        </w:rPr>
      </w:pPr>
    </w:p>
    <w:tbl>
      <w:tblPr>
        <w:tblStyle w:val="TableGrid"/>
        <w:tblW w:w="9606" w:type="dxa"/>
        <w:tblLook w:val="04A0" w:firstRow="1" w:lastRow="0" w:firstColumn="1" w:lastColumn="0" w:noHBand="0" w:noVBand="1"/>
      </w:tblPr>
      <w:tblGrid>
        <w:gridCol w:w="675"/>
        <w:gridCol w:w="6946"/>
        <w:gridCol w:w="1985"/>
      </w:tblGrid>
      <w:tr w:rsidR="00C5506C" w:rsidRPr="009F76C9" w14:paraId="185FB705" w14:textId="77777777" w:rsidTr="00EE5D68">
        <w:trPr>
          <w:trHeight w:val="511"/>
        </w:trPr>
        <w:tc>
          <w:tcPr>
            <w:tcW w:w="9606" w:type="dxa"/>
            <w:gridSpan w:val="3"/>
            <w:vAlign w:val="center"/>
          </w:tcPr>
          <w:p w14:paraId="7D3293DE" w14:textId="77777777" w:rsidR="00C5506C" w:rsidRPr="009F76C9" w:rsidRDefault="00C5506C" w:rsidP="00FD02C7">
            <w:pPr>
              <w:jc w:val="center"/>
              <w:rPr>
                <w:b/>
                <w:bCs/>
                <w:sz w:val="22"/>
                <w:szCs w:val="22"/>
              </w:rPr>
            </w:pPr>
            <w:r w:rsidRPr="009F76C9">
              <w:rPr>
                <w:b/>
                <w:bCs/>
                <w:sz w:val="22"/>
                <w:szCs w:val="22"/>
              </w:rPr>
              <w:t>Additional Information in case of convertible securities (if applicable)</w:t>
            </w:r>
          </w:p>
        </w:tc>
      </w:tr>
      <w:tr w:rsidR="00C5506C" w:rsidRPr="009F76C9" w14:paraId="3871ABA8" w14:textId="77777777" w:rsidTr="00EE5D68">
        <w:trPr>
          <w:trHeight w:val="688"/>
        </w:trPr>
        <w:tc>
          <w:tcPr>
            <w:tcW w:w="675" w:type="dxa"/>
            <w:vAlign w:val="center"/>
          </w:tcPr>
          <w:p w14:paraId="2AFCE899" w14:textId="77777777" w:rsidR="00C5506C" w:rsidRPr="009F76C9" w:rsidRDefault="00C5506C" w:rsidP="00FD02C7">
            <w:pPr>
              <w:jc w:val="center"/>
              <w:rPr>
                <w:b/>
                <w:bCs/>
                <w:sz w:val="22"/>
                <w:szCs w:val="22"/>
              </w:rPr>
            </w:pPr>
            <w:r w:rsidRPr="009F76C9">
              <w:rPr>
                <w:b/>
                <w:bCs/>
                <w:sz w:val="22"/>
                <w:szCs w:val="22"/>
              </w:rPr>
              <w:t>Sr. No.</w:t>
            </w:r>
          </w:p>
        </w:tc>
        <w:tc>
          <w:tcPr>
            <w:tcW w:w="6946" w:type="dxa"/>
            <w:vAlign w:val="center"/>
          </w:tcPr>
          <w:p w14:paraId="43740EBF" w14:textId="77777777" w:rsidR="00C5506C" w:rsidRPr="009F76C9" w:rsidRDefault="00C5506C" w:rsidP="00FD02C7">
            <w:pPr>
              <w:jc w:val="center"/>
              <w:rPr>
                <w:b/>
                <w:bCs/>
                <w:sz w:val="22"/>
                <w:szCs w:val="22"/>
              </w:rPr>
            </w:pPr>
            <w:r w:rsidRPr="009F76C9">
              <w:rPr>
                <w:b/>
                <w:bCs/>
                <w:sz w:val="22"/>
                <w:szCs w:val="22"/>
              </w:rPr>
              <w:t xml:space="preserve">               Particulars</w:t>
            </w:r>
          </w:p>
        </w:tc>
        <w:tc>
          <w:tcPr>
            <w:tcW w:w="1985" w:type="dxa"/>
            <w:vAlign w:val="center"/>
          </w:tcPr>
          <w:p w14:paraId="56669512" w14:textId="77777777" w:rsidR="00C5506C" w:rsidRPr="009F76C9" w:rsidRDefault="00C5506C" w:rsidP="00FD02C7">
            <w:pPr>
              <w:jc w:val="center"/>
              <w:rPr>
                <w:b/>
                <w:bCs/>
                <w:sz w:val="22"/>
                <w:szCs w:val="22"/>
              </w:rPr>
            </w:pPr>
            <w:r w:rsidRPr="009F76C9">
              <w:rPr>
                <w:b/>
                <w:bCs/>
                <w:sz w:val="22"/>
                <w:szCs w:val="22"/>
              </w:rPr>
              <w:t>Details</w:t>
            </w:r>
          </w:p>
        </w:tc>
      </w:tr>
      <w:tr w:rsidR="00C5506C" w:rsidRPr="009F76C9" w14:paraId="4E174838" w14:textId="77777777" w:rsidTr="00EE5D68">
        <w:trPr>
          <w:trHeight w:val="340"/>
        </w:trPr>
        <w:tc>
          <w:tcPr>
            <w:tcW w:w="675" w:type="dxa"/>
            <w:vAlign w:val="center"/>
          </w:tcPr>
          <w:p w14:paraId="7BD316E2" w14:textId="77777777" w:rsidR="00C5506C" w:rsidRPr="009F76C9" w:rsidRDefault="00C5506C" w:rsidP="00FD02C7">
            <w:pPr>
              <w:jc w:val="center"/>
              <w:rPr>
                <w:bCs/>
                <w:sz w:val="22"/>
                <w:szCs w:val="22"/>
              </w:rPr>
            </w:pPr>
            <w:r w:rsidRPr="009F76C9">
              <w:rPr>
                <w:bCs/>
                <w:sz w:val="22"/>
                <w:szCs w:val="22"/>
              </w:rPr>
              <w:t>1</w:t>
            </w:r>
            <w:r w:rsidR="008A3201" w:rsidRPr="009F76C9">
              <w:rPr>
                <w:bCs/>
                <w:sz w:val="22"/>
                <w:szCs w:val="22"/>
              </w:rPr>
              <w:t>.</w:t>
            </w:r>
          </w:p>
        </w:tc>
        <w:tc>
          <w:tcPr>
            <w:tcW w:w="6946" w:type="dxa"/>
            <w:vAlign w:val="center"/>
          </w:tcPr>
          <w:p w14:paraId="6C21C78C" w14:textId="77777777" w:rsidR="00C5506C" w:rsidRPr="009F76C9" w:rsidRDefault="00C5506C" w:rsidP="00FD02C7">
            <w:pPr>
              <w:rPr>
                <w:sz w:val="22"/>
                <w:szCs w:val="22"/>
              </w:rPr>
            </w:pPr>
            <w:r w:rsidRPr="009F76C9">
              <w:rPr>
                <w:sz w:val="22"/>
                <w:szCs w:val="22"/>
              </w:rPr>
              <w:t>Coupon Rate</w:t>
            </w:r>
          </w:p>
        </w:tc>
        <w:tc>
          <w:tcPr>
            <w:tcW w:w="1985" w:type="dxa"/>
            <w:vAlign w:val="center"/>
          </w:tcPr>
          <w:p w14:paraId="66F131FB" w14:textId="77777777" w:rsidR="00C5506C" w:rsidRPr="009F76C9" w:rsidRDefault="00C5506C" w:rsidP="00FD02C7">
            <w:pPr>
              <w:rPr>
                <w:bCs/>
                <w:sz w:val="22"/>
                <w:szCs w:val="22"/>
              </w:rPr>
            </w:pPr>
          </w:p>
        </w:tc>
      </w:tr>
      <w:tr w:rsidR="00C5506C" w:rsidRPr="009F76C9" w14:paraId="44A33E21" w14:textId="77777777" w:rsidTr="00EE5D68">
        <w:trPr>
          <w:trHeight w:val="340"/>
        </w:trPr>
        <w:tc>
          <w:tcPr>
            <w:tcW w:w="675" w:type="dxa"/>
            <w:vAlign w:val="center"/>
          </w:tcPr>
          <w:p w14:paraId="6E3A649B" w14:textId="77777777" w:rsidR="00C5506C" w:rsidRPr="009F76C9" w:rsidRDefault="00C5506C" w:rsidP="00FD02C7">
            <w:pPr>
              <w:jc w:val="center"/>
              <w:rPr>
                <w:bCs/>
                <w:sz w:val="22"/>
                <w:szCs w:val="22"/>
              </w:rPr>
            </w:pPr>
            <w:r w:rsidRPr="009F76C9">
              <w:rPr>
                <w:bCs/>
                <w:sz w:val="22"/>
                <w:szCs w:val="22"/>
              </w:rPr>
              <w:t>2</w:t>
            </w:r>
            <w:r w:rsidR="008A3201" w:rsidRPr="009F76C9">
              <w:rPr>
                <w:bCs/>
                <w:sz w:val="22"/>
                <w:szCs w:val="22"/>
              </w:rPr>
              <w:t>.</w:t>
            </w:r>
          </w:p>
        </w:tc>
        <w:tc>
          <w:tcPr>
            <w:tcW w:w="6946" w:type="dxa"/>
            <w:vAlign w:val="center"/>
          </w:tcPr>
          <w:p w14:paraId="51328D76" w14:textId="77777777" w:rsidR="00C5506C" w:rsidRPr="009F76C9" w:rsidRDefault="00C5506C" w:rsidP="00FD02C7">
            <w:pPr>
              <w:rPr>
                <w:sz w:val="22"/>
                <w:szCs w:val="22"/>
              </w:rPr>
            </w:pPr>
            <w:r w:rsidRPr="009F76C9">
              <w:rPr>
                <w:sz w:val="22"/>
                <w:szCs w:val="22"/>
              </w:rPr>
              <w:t>Interest payment date</w:t>
            </w:r>
          </w:p>
        </w:tc>
        <w:tc>
          <w:tcPr>
            <w:tcW w:w="1985" w:type="dxa"/>
            <w:vAlign w:val="center"/>
          </w:tcPr>
          <w:p w14:paraId="1B69CB26" w14:textId="77777777" w:rsidR="00C5506C" w:rsidRPr="009F76C9" w:rsidRDefault="00C5506C" w:rsidP="00FD02C7">
            <w:pPr>
              <w:rPr>
                <w:bCs/>
                <w:sz w:val="22"/>
                <w:szCs w:val="22"/>
              </w:rPr>
            </w:pPr>
          </w:p>
        </w:tc>
      </w:tr>
      <w:tr w:rsidR="00C5506C" w:rsidRPr="009F76C9" w14:paraId="28E023C9" w14:textId="77777777" w:rsidTr="00EE5D68">
        <w:trPr>
          <w:trHeight w:val="340"/>
        </w:trPr>
        <w:tc>
          <w:tcPr>
            <w:tcW w:w="675" w:type="dxa"/>
            <w:vAlign w:val="center"/>
          </w:tcPr>
          <w:p w14:paraId="45936336" w14:textId="77777777" w:rsidR="00C5506C" w:rsidRPr="009F76C9" w:rsidRDefault="00C5506C" w:rsidP="00FD02C7">
            <w:pPr>
              <w:jc w:val="center"/>
              <w:rPr>
                <w:bCs/>
                <w:sz w:val="22"/>
                <w:szCs w:val="22"/>
              </w:rPr>
            </w:pPr>
            <w:r w:rsidRPr="009F76C9">
              <w:rPr>
                <w:bCs/>
                <w:sz w:val="22"/>
                <w:szCs w:val="22"/>
              </w:rPr>
              <w:t>3</w:t>
            </w:r>
            <w:r w:rsidR="008A3201" w:rsidRPr="009F76C9">
              <w:rPr>
                <w:bCs/>
                <w:sz w:val="22"/>
                <w:szCs w:val="22"/>
              </w:rPr>
              <w:t>.</w:t>
            </w:r>
          </w:p>
        </w:tc>
        <w:tc>
          <w:tcPr>
            <w:tcW w:w="6946" w:type="dxa"/>
            <w:vAlign w:val="center"/>
          </w:tcPr>
          <w:p w14:paraId="4251E5AF" w14:textId="77777777" w:rsidR="00C5506C" w:rsidRPr="009F76C9" w:rsidRDefault="00C5506C" w:rsidP="00FD02C7">
            <w:pPr>
              <w:rPr>
                <w:sz w:val="22"/>
                <w:szCs w:val="22"/>
              </w:rPr>
            </w:pPr>
            <w:r w:rsidRPr="009F76C9">
              <w:rPr>
                <w:sz w:val="22"/>
                <w:szCs w:val="22"/>
              </w:rPr>
              <w:t>Date of Redemption</w:t>
            </w:r>
          </w:p>
        </w:tc>
        <w:tc>
          <w:tcPr>
            <w:tcW w:w="1985" w:type="dxa"/>
            <w:vAlign w:val="center"/>
          </w:tcPr>
          <w:p w14:paraId="5AE546F6" w14:textId="77777777" w:rsidR="00C5506C" w:rsidRPr="009F76C9" w:rsidRDefault="00C5506C" w:rsidP="00FD02C7">
            <w:pPr>
              <w:rPr>
                <w:bCs/>
                <w:sz w:val="22"/>
                <w:szCs w:val="22"/>
              </w:rPr>
            </w:pPr>
          </w:p>
        </w:tc>
      </w:tr>
      <w:tr w:rsidR="00C5506C" w:rsidRPr="009F76C9" w14:paraId="697B05F4" w14:textId="77777777" w:rsidTr="00EE5D68">
        <w:trPr>
          <w:trHeight w:val="340"/>
        </w:trPr>
        <w:tc>
          <w:tcPr>
            <w:tcW w:w="675" w:type="dxa"/>
            <w:vAlign w:val="center"/>
          </w:tcPr>
          <w:p w14:paraId="39C99662" w14:textId="77777777" w:rsidR="00C5506C" w:rsidRPr="009F76C9" w:rsidRDefault="00C5506C" w:rsidP="00FD02C7">
            <w:pPr>
              <w:jc w:val="center"/>
              <w:rPr>
                <w:bCs/>
                <w:sz w:val="22"/>
                <w:szCs w:val="22"/>
              </w:rPr>
            </w:pPr>
            <w:r w:rsidRPr="009F76C9">
              <w:rPr>
                <w:bCs/>
                <w:sz w:val="22"/>
                <w:szCs w:val="22"/>
              </w:rPr>
              <w:t>4</w:t>
            </w:r>
            <w:r w:rsidR="008A3201" w:rsidRPr="009F76C9">
              <w:rPr>
                <w:bCs/>
                <w:sz w:val="22"/>
                <w:szCs w:val="22"/>
              </w:rPr>
              <w:t>.</w:t>
            </w:r>
          </w:p>
        </w:tc>
        <w:tc>
          <w:tcPr>
            <w:tcW w:w="6946" w:type="dxa"/>
            <w:vAlign w:val="center"/>
          </w:tcPr>
          <w:p w14:paraId="059B0892" w14:textId="77777777" w:rsidR="00C5506C" w:rsidRPr="009F76C9" w:rsidRDefault="00C5506C" w:rsidP="00FD02C7">
            <w:pPr>
              <w:rPr>
                <w:sz w:val="22"/>
                <w:szCs w:val="22"/>
              </w:rPr>
            </w:pPr>
            <w:r w:rsidRPr="009F76C9">
              <w:rPr>
                <w:sz w:val="22"/>
                <w:szCs w:val="22"/>
              </w:rPr>
              <w:t>Redemption price (Rs.)</w:t>
            </w:r>
          </w:p>
        </w:tc>
        <w:tc>
          <w:tcPr>
            <w:tcW w:w="1985" w:type="dxa"/>
            <w:vAlign w:val="center"/>
          </w:tcPr>
          <w:p w14:paraId="27A469C9" w14:textId="77777777" w:rsidR="00C5506C" w:rsidRPr="009F76C9" w:rsidRDefault="00C5506C" w:rsidP="00FD02C7">
            <w:pPr>
              <w:rPr>
                <w:bCs/>
                <w:sz w:val="22"/>
                <w:szCs w:val="22"/>
              </w:rPr>
            </w:pPr>
          </w:p>
        </w:tc>
      </w:tr>
      <w:tr w:rsidR="00C5506C" w:rsidRPr="009F76C9" w14:paraId="4DEED499" w14:textId="77777777" w:rsidTr="00EE5D68">
        <w:trPr>
          <w:trHeight w:val="340"/>
        </w:trPr>
        <w:tc>
          <w:tcPr>
            <w:tcW w:w="675" w:type="dxa"/>
            <w:vAlign w:val="center"/>
          </w:tcPr>
          <w:p w14:paraId="2FA05BDA" w14:textId="77777777" w:rsidR="00C5506C" w:rsidRPr="009F76C9" w:rsidRDefault="00C5506C" w:rsidP="00FD02C7">
            <w:pPr>
              <w:jc w:val="center"/>
              <w:rPr>
                <w:bCs/>
                <w:sz w:val="22"/>
                <w:szCs w:val="22"/>
              </w:rPr>
            </w:pPr>
            <w:r w:rsidRPr="009F76C9">
              <w:rPr>
                <w:bCs/>
                <w:sz w:val="22"/>
                <w:szCs w:val="22"/>
              </w:rPr>
              <w:t>5</w:t>
            </w:r>
            <w:r w:rsidR="008A3201" w:rsidRPr="009F76C9">
              <w:rPr>
                <w:bCs/>
                <w:sz w:val="22"/>
                <w:szCs w:val="22"/>
              </w:rPr>
              <w:t>.</w:t>
            </w:r>
          </w:p>
        </w:tc>
        <w:tc>
          <w:tcPr>
            <w:tcW w:w="6946" w:type="dxa"/>
            <w:vAlign w:val="center"/>
          </w:tcPr>
          <w:p w14:paraId="35F0777D" w14:textId="77777777" w:rsidR="00C5506C" w:rsidRPr="009F76C9" w:rsidRDefault="00C5506C" w:rsidP="00FD02C7">
            <w:pPr>
              <w:rPr>
                <w:sz w:val="22"/>
                <w:szCs w:val="22"/>
              </w:rPr>
            </w:pPr>
            <w:r w:rsidRPr="009F76C9">
              <w:rPr>
                <w:sz w:val="22"/>
                <w:szCs w:val="22"/>
              </w:rPr>
              <w:t>Put/call option or Early redemption date</w:t>
            </w:r>
          </w:p>
        </w:tc>
        <w:tc>
          <w:tcPr>
            <w:tcW w:w="1985" w:type="dxa"/>
            <w:vAlign w:val="center"/>
          </w:tcPr>
          <w:p w14:paraId="6524C036" w14:textId="77777777" w:rsidR="00C5506C" w:rsidRPr="009F76C9" w:rsidRDefault="00C5506C" w:rsidP="00FD02C7">
            <w:pPr>
              <w:rPr>
                <w:bCs/>
                <w:sz w:val="22"/>
                <w:szCs w:val="22"/>
              </w:rPr>
            </w:pPr>
          </w:p>
        </w:tc>
      </w:tr>
      <w:tr w:rsidR="00C5506C" w:rsidRPr="009F76C9" w14:paraId="4F63D25A" w14:textId="77777777" w:rsidTr="00EE5D68">
        <w:trPr>
          <w:trHeight w:val="340"/>
        </w:trPr>
        <w:tc>
          <w:tcPr>
            <w:tcW w:w="675" w:type="dxa"/>
            <w:vAlign w:val="center"/>
          </w:tcPr>
          <w:p w14:paraId="5E5ECA85" w14:textId="77777777" w:rsidR="00C5506C" w:rsidRPr="009F76C9" w:rsidRDefault="00C5506C" w:rsidP="00FD02C7">
            <w:pPr>
              <w:jc w:val="center"/>
              <w:rPr>
                <w:bCs/>
                <w:sz w:val="22"/>
                <w:szCs w:val="22"/>
              </w:rPr>
            </w:pPr>
            <w:r w:rsidRPr="009F76C9">
              <w:rPr>
                <w:bCs/>
                <w:sz w:val="22"/>
                <w:szCs w:val="22"/>
              </w:rPr>
              <w:t>6</w:t>
            </w:r>
            <w:r w:rsidR="008A3201" w:rsidRPr="009F76C9">
              <w:rPr>
                <w:bCs/>
                <w:sz w:val="22"/>
                <w:szCs w:val="22"/>
              </w:rPr>
              <w:t>.</w:t>
            </w:r>
          </w:p>
        </w:tc>
        <w:tc>
          <w:tcPr>
            <w:tcW w:w="6946" w:type="dxa"/>
            <w:vAlign w:val="center"/>
          </w:tcPr>
          <w:p w14:paraId="758C4175" w14:textId="77777777" w:rsidR="00C5506C" w:rsidRPr="009F76C9" w:rsidRDefault="00C5506C" w:rsidP="00FD02C7">
            <w:pPr>
              <w:rPr>
                <w:sz w:val="22"/>
                <w:szCs w:val="22"/>
              </w:rPr>
            </w:pPr>
            <w:r w:rsidRPr="009F76C9">
              <w:rPr>
                <w:sz w:val="22"/>
                <w:szCs w:val="22"/>
              </w:rPr>
              <w:t xml:space="preserve">Terms of put/ </w:t>
            </w:r>
            <w:proofErr w:type="gramStart"/>
            <w:r w:rsidRPr="009F76C9">
              <w:rPr>
                <w:sz w:val="22"/>
                <w:szCs w:val="22"/>
              </w:rPr>
              <w:t>call  or</w:t>
            </w:r>
            <w:proofErr w:type="gramEnd"/>
            <w:r w:rsidRPr="009F76C9">
              <w:rPr>
                <w:sz w:val="22"/>
                <w:szCs w:val="22"/>
              </w:rPr>
              <w:t xml:space="preserve"> early redemption</w:t>
            </w:r>
          </w:p>
        </w:tc>
        <w:tc>
          <w:tcPr>
            <w:tcW w:w="1985" w:type="dxa"/>
            <w:vAlign w:val="center"/>
          </w:tcPr>
          <w:p w14:paraId="20B809FC" w14:textId="77777777" w:rsidR="00C5506C" w:rsidRPr="009F76C9" w:rsidRDefault="00C5506C" w:rsidP="00FD02C7">
            <w:pPr>
              <w:rPr>
                <w:bCs/>
                <w:sz w:val="22"/>
                <w:szCs w:val="22"/>
              </w:rPr>
            </w:pPr>
          </w:p>
        </w:tc>
      </w:tr>
      <w:tr w:rsidR="00C5506C" w:rsidRPr="009F76C9" w14:paraId="5C61ED8E" w14:textId="77777777" w:rsidTr="00EE5D68">
        <w:trPr>
          <w:trHeight w:val="340"/>
        </w:trPr>
        <w:tc>
          <w:tcPr>
            <w:tcW w:w="675" w:type="dxa"/>
            <w:vAlign w:val="center"/>
          </w:tcPr>
          <w:p w14:paraId="43899D50" w14:textId="77777777" w:rsidR="00C5506C" w:rsidRPr="009F76C9" w:rsidRDefault="00C5506C" w:rsidP="00FD02C7">
            <w:pPr>
              <w:jc w:val="center"/>
              <w:rPr>
                <w:bCs/>
                <w:sz w:val="22"/>
                <w:szCs w:val="22"/>
              </w:rPr>
            </w:pPr>
            <w:r w:rsidRPr="009F76C9">
              <w:rPr>
                <w:bCs/>
                <w:sz w:val="22"/>
                <w:szCs w:val="22"/>
              </w:rPr>
              <w:t>7</w:t>
            </w:r>
            <w:r w:rsidR="008A3201" w:rsidRPr="009F76C9">
              <w:rPr>
                <w:bCs/>
                <w:sz w:val="22"/>
                <w:szCs w:val="22"/>
              </w:rPr>
              <w:t>.</w:t>
            </w:r>
          </w:p>
        </w:tc>
        <w:tc>
          <w:tcPr>
            <w:tcW w:w="6946" w:type="dxa"/>
            <w:vAlign w:val="center"/>
          </w:tcPr>
          <w:p w14:paraId="1164DF01" w14:textId="77777777" w:rsidR="00C5506C" w:rsidRPr="009F76C9" w:rsidRDefault="00C5506C" w:rsidP="00FD02C7">
            <w:pPr>
              <w:rPr>
                <w:sz w:val="22"/>
                <w:szCs w:val="22"/>
              </w:rPr>
            </w:pPr>
            <w:r w:rsidRPr="009F76C9">
              <w:rPr>
                <w:sz w:val="22"/>
                <w:szCs w:val="22"/>
              </w:rPr>
              <w:t>Date of conversion</w:t>
            </w:r>
          </w:p>
        </w:tc>
        <w:tc>
          <w:tcPr>
            <w:tcW w:w="1985" w:type="dxa"/>
            <w:vAlign w:val="center"/>
          </w:tcPr>
          <w:p w14:paraId="65CBF424" w14:textId="77777777" w:rsidR="00C5506C" w:rsidRPr="009F76C9" w:rsidRDefault="00C5506C" w:rsidP="00FD02C7">
            <w:pPr>
              <w:rPr>
                <w:bCs/>
                <w:sz w:val="22"/>
                <w:szCs w:val="22"/>
              </w:rPr>
            </w:pPr>
          </w:p>
        </w:tc>
      </w:tr>
      <w:tr w:rsidR="00C5506C" w:rsidRPr="009F76C9" w14:paraId="76A293F3" w14:textId="77777777" w:rsidTr="00EE5D68">
        <w:trPr>
          <w:trHeight w:val="340"/>
        </w:trPr>
        <w:tc>
          <w:tcPr>
            <w:tcW w:w="675" w:type="dxa"/>
            <w:vAlign w:val="center"/>
          </w:tcPr>
          <w:p w14:paraId="33E350AE" w14:textId="77777777" w:rsidR="00C5506C" w:rsidRPr="009F76C9" w:rsidRDefault="00C5506C" w:rsidP="00FD02C7">
            <w:pPr>
              <w:jc w:val="center"/>
              <w:rPr>
                <w:bCs/>
                <w:sz w:val="22"/>
                <w:szCs w:val="22"/>
              </w:rPr>
            </w:pPr>
            <w:r w:rsidRPr="009F76C9">
              <w:rPr>
                <w:bCs/>
                <w:sz w:val="22"/>
                <w:szCs w:val="22"/>
              </w:rPr>
              <w:t>8</w:t>
            </w:r>
          </w:p>
        </w:tc>
        <w:tc>
          <w:tcPr>
            <w:tcW w:w="6946" w:type="dxa"/>
            <w:vAlign w:val="center"/>
          </w:tcPr>
          <w:p w14:paraId="329AF2DC" w14:textId="77777777" w:rsidR="00C5506C" w:rsidRPr="009F76C9" w:rsidRDefault="00C5506C" w:rsidP="00FD02C7">
            <w:pPr>
              <w:rPr>
                <w:sz w:val="22"/>
                <w:szCs w:val="22"/>
              </w:rPr>
            </w:pPr>
            <w:r w:rsidRPr="009F76C9">
              <w:rPr>
                <w:sz w:val="22"/>
                <w:szCs w:val="22"/>
              </w:rPr>
              <w:t>Terms of conversion</w:t>
            </w:r>
          </w:p>
        </w:tc>
        <w:tc>
          <w:tcPr>
            <w:tcW w:w="1985" w:type="dxa"/>
            <w:vAlign w:val="center"/>
          </w:tcPr>
          <w:p w14:paraId="7D63BEFB" w14:textId="77777777" w:rsidR="00C5506C" w:rsidRPr="009F76C9" w:rsidRDefault="00C5506C" w:rsidP="00FD02C7">
            <w:pPr>
              <w:rPr>
                <w:bCs/>
                <w:sz w:val="22"/>
                <w:szCs w:val="22"/>
              </w:rPr>
            </w:pPr>
          </w:p>
        </w:tc>
      </w:tr>
      <w:tr w:rsidR="00C5506C" w:rsidRPr="009F76C9" w14:paraId="6CDDF39A" w14:textId="77777777" w:rsidTr="00EE5D68">
        <w:trPr>
          <w:trHeight w:val="340"/>
        </w:trPr>
        <w:tc>
          <w:tcPr>
            <w:tcW w:w="675" w:type="dxa"/>
            <w:vAlign w:val="center"/>
          </w:tcPr>
          <w:p w14:paraId="5612B95A" w14:textId="77777777" w:rsidR="00C5506C" w:rsidRPr="009F76C9" w:rsidRDefault="00C5506C" w:rsidP="00FD02C7">
            <w:pPr>
              <w:jc w:val="center"/>
              <w:rPr>
                <w:bCs/>
                <w:sz w:val="22"/>
                <w:szCs w:val="22"/>
              </w:rPr>
            </w:pPr>
            <w:r w:rsidRPr="009F76C9">
              <w:rPr>
                <w:bCs/>
                <w:sz w:val="22"/>
                <w:szCs w:val="22"/>
              </w:rPr>
              <w:t>9</w:t>
            </w:r>
            <w:r w:rsidR="008A3201" w:rsidRPr="009F76C9">
              <w:rPr>
                <w:bCs/>
                <w:sz w:val="22"/>
                <w:szCs w:val="22"/>
              </w:rPr>
              <w:t>.</w:t>
            </w:r>
          </w:p>
        </w:tc>
        <w:tc>
          <w:tcPr>
            <w:tcW w:w="6946" w:type="dxa"/>
            <w:vAlign w:val="center"/>
          </w:tcPr>
          <w:p w14:paraId="275D9713" w14:textId="77777777" w:rsidR="00C5506C" w:rsidRPr="009F76C9" w:rsidRDefault="00C5506C" w:rsidP="00FD02C7">
            <w:pPr>
              <w:rPr>
                <w:sz w:val="22"/>
                <w:szCs w:val="22"/>
              </w:rPr>
            </w:pPr>
            <w:r w:rsidRPr="009F76C9">
              <w:rPr>
                <w:sz w:val="22"/>
                <w:szCs w:val="22"/>
              </w:rPr>
              <w:t>Credit Rating (if any, please enclose letter)</w:t>
            </w:r>
          </w:p>
        </w:tc>
        <w:tc>
          <w:tcPr>
            <w:tcW w:w="1985" w:type="dxa"/>
            <w:vAlign w:val="center"/>
          </w:tcPr>
          <w:p w14:paraId="4C798486" w14:textId="77777777" w:rsidR="00C5506C" w:rsidRPr="009F76C9" w:rsidRDefault="00C5506C" w:rsidP="00FD02C7">
            <w:pPr>
              <w:rPr>
                <w:bCs/>
                <w:sz w:val="22"/>
                <w:szCs w:val="22"/>
              </w:rPr>
            </w:pPr>
          </w:p>
        </w:tc>
      </w:tr>
      <w:tr w:rsidR="00C5506C" w:rsidRPr="009F76C9" w14:paraId="168A6458" w14:textId="77777777" w:rsidTr="00EE5D68">
        <w:trPr>
          <w:trHeight w:val="340"/>
        </w:trPr>
        <w:tc>
          <w:tcPr>
            <w:tcW w:w="675" w:type="dxa"/>
            <w:vAlign w:val="center"/>
          </w:tcPr>
          <w:p w14:paraId="19D73C81" w14:textId="77777777" w:rsidR="00C5506C" w:rsidRPr="009F76C9" w:rsidRDefault="00C5506C" w:rsidP="00FD02C7">
            <w:pPr>
              <w:jc w:val="center"/>
              <w:rPr>
                <w:bCs/>
                <w:sz w:val="22"/>
                <w:szCs w:val="22"/>
              </w:rPr>
            </w:pPr>
            <w:r w:rsidRPr="009F76C9">
              <w:rPr>
                <w:bCs/>
                <w:sz w:val="22"/>
                <w:szCs w:val="22"/>
              </w:rPr>
              <w:t>10</w:t>
            </w:r>
            <w:r w:rsidR="008A3201" w:rsidRPr="009F76C9">
              <w:rPr>
                <w:bCs/>
                <w:sz w:val="22"/>
                <w:szCs w:val="22"/>
              </w:rPr>
              <w:t>.</w:t>
            </w:r>
          </w:p>
        </w:tc>
        <w:tc>
          <w:tcPr>
            <w:tcW w:w="6946" w:type="dxa"/>
            <w:vAlign w:val="center"/>
          </w:tcPr>
          <w:p w14:paraId="7138E785" w14:textId="77777777" w:rsidR="00C5506C" w:rsidRPr="009F76C9" w:rsidRDefault="00C5506C" w:rsidP="00FD02C7">
            <w:pPr>
              <w:rPr>
                <w:sz w:val="22"/>
                <w:szCs w:val="22"/>
              </w:rPr>
            </w:pPr>
            <w:r w:rsidRPr="009F76C9">
              <w:rPr>
                <w:sz w:val="22"/>
                <w:szCs w:val="22"/>
              </w:rPr>
              <w:t>Rating Agency</w:t>
            </w:r>
          </w:p>
        </w:tc>
        <w:tc>
          <w:tcPr>
            <w:tcW w:w="1985" w:type="dxa"/>
            <w:vAlign w:val="center"/>
          </w:tcPr>
          <w:p w14:paraId="2F16BE2C" w14:textId="77777777" w:rsidR="00C5506C" w:rsidRPr="009F76C9" w:rsidRDefault="00C5506C" w:rsidP="00FD02C7">
            <w:pPr>
              <w:rPr>
                <w:bCs/>
                <w:sz w:val="22"/>
                <w:szCs w:val="22"/>
              </w:rPr>
            </w:pPr>
          </w:p>
        </w:tc>
      </w:tr>
      <w:tr w:rsidR="00C5506C" w:rsidRPr="009F76C9" w14:paraId="2E1B4B06" w14:textId="77777777" w:rsidTr="00EE5D68">
        <w:trPr>
          <w:trHeight w:val="340"/>
        </w:trPr>
        <w:tc>
          <w:tcPr>
            <w:tcW w:w="675" w:type="dxa"/>
            <w:vAlign w:val="center"/>
          </w:tcPr>
          <w:p w14:paraId="56384CF3" w14:textId="77777777" w:rsidR="00C5506C" w:rsidRPr="009F76C9" w:rsidRDefault="00C5506C" w:rsidP="00FD02C7">
            <w:pPr>
              <w:jc w:val="center"/>
              <w:rPr>
                <w:bCs/>
                <w:sz w:val="22"/>
                <w:szCs w:val="22"/>
              </w:rPr>
            </w:pPr>
            <w:r w:rsidRPr="009F76C9">
              <w:rPr>
                <w:bCs/>
                <w:sz w:val="22"/>
                <w:szCs w:val="22"/>
              </w:rPr>
              <w:t>11</w:t>
            </w:r>
            <w:r w:rsidR="008A3201" w:rsidRPr="009F76C9">
              <w:rPr>
                <w:bCs/>
                <w:sz w:val="22"/>
                <w:szCs w:val="22"/>
              </w:rPr>
              <w:t>.</w:t>
            </w:r>
          </w:p>
        </w:tc>
        <w:tc>
          <w:tcPr>
            <w:tcW w:w="6946" w:type="dxa"/>
            <w:vAlign w:val="center"/>
          </w:tcPr>
          <w:p w14:paraId="48ECDCF8" w14:textId="77777777" w:rsidR="00C5506C" w:rsidRPr="009F76C9" w:rsidRDefault="00C5506C" w:rsidP="00FD02C7">
            <w:pPr>
              <w:rPr>
                <w:sz w:val="22"/>
                <w:szCs w:val="22"/>
              </w:rPr>
            </w:pPr>
            <w:r w:rsidRPr="009F76C9">
              <w:rPr>
                <w:sz w:val="22"/>
                <w:szCs w:val="22"/>
              </w:rPr>
              <w:t>ISIN Code</w:t>
            </w:r>
          </w:p>
        </w:tc>
        <w:tc>
          <w:tcPr>
            <w:tcW w:w="1985" w:type="dxa"/>
            <w:vAlign w:val="center"/>
          </w:tcPr>
          <w:p w14:paraId="41E5F601" w14:textId="77777777" w:rsidR="00C5506C" w:rsidRPr="009F76C9" w:rsidRDefault="00C5506C" w:rsidP="00FD02C7">
            <w:pPr>
              <w:rPr>
                <w:bCs/>
                <w:sz w:val="22"/>
                <w:szCs w:val="22"/>
              </w:rPr>
            </w:pPr>
          </w:p>
        </w:tc>
      </w:tr>
      <w:tr w:rsidR="00C5506C" w:rsidRPr="009F76C9" w14:paraId="673BC4B0" w14:textId="77777777" w:rsidTr="00EE5D68">
        <w:trPr>
          <w:trHeight w:val="340"/>
        </w:trPr>
        <w:tc>
          <w:tcPr>
            <w:tcW w:w="675" w:type="dxa"/>
            <w:vAlign w:val="center"/>
          </w:tcPr>
          <w:p w14:paraId="6819E3AB" w14:textId="77777777" w:rsidR="00C5506C" w:rsidRPr="009F76C9" w:rsidRDefault="00C5506C" w:rsidP="00FD02C7">
            <w:pPr>
              <w:jc w:val="center"/>
              <w:rPr>
                <w:bCs/>
                <w:sz w:val="22"/>
                <w:szCs w:val="22"/>
              </w:rPr>
            </w:pPr>
            <w:r w:rsidRPr="009F76C9">
              <w:rPr>
                <w:bCs/>
                <w:sz w:val="22"/>
                <w:szCs w:val="22"/>
              </w:rPr>
              <w:t>12</w:t>
            </w:r>
            <w:r w:rsidR="008A3201" w:rsidRPr="009F76C9">
              <w:rPr>
                <w:bCs/>
                <w:sz w:val="22"/>
                <w:szCs w:val="22"/>
              </w:rPr>
              <w:t>.</w:t>
            </w:r>
          </w:p>
        </w:tc>
        <w:tc>
          <w:tcPr>
            <w:tcW w:w="6946" w:type="dxa"/>
            <w:vAlign w:val="center"/>
          </w:tcPr>
          <w:p w14:paraId="444003B1" w14:textId="77777777" w:rsidR="00C5506C" w:rsidRPr="009F76C9" w:rsidRDefault="00C5506C" w:rsidP="00FD02C7">
            <w:pPr>
              <w:rPr>
                <w:sz w:val="22"/>
                <w:szCs w:val="22"/>
              </w:rPr>
            </w:pPr>
            <w:r w:rsidRPr="009F76C9">
              <w:rPr>
                <w:sz w:val="22"/>
                <w:szCs w:val="22"/>
              </w:rPr>
              <w:t>No. of securities in Lock-in (if applicable)</w:t>
            </w:r>
          </w:p>
        </w:tc>
        <w:tc>
          <w:tcPr>
            <w:tcW w:w="1985" w:type="dxa"/>
            <w:vAlign w:val="center"/>
          </w:tcPr>
          <w:p w14:paraId="66DA7EB5" w14:textId="77777777" w:rsidR="00C5506C" w:rsidRPr="009F76C9" w:rsidRDefault="00C5506C" w:rsidP="00FD02C7">
            <w:pPr>
              <w:rPr>
                <w:bCs/>
                <w:sz w:val="22"/>
                <w:szCs w:val="22"/>
              </w:rPr>
            </w:pPr>
          </w:p>
        </w:tc>
      </w:tr>
    </w:tbl>
    <w:p w14:paraId="7AF57318" w14:textId="77777777" w:rsidR="00D2137B" w:rsidRDefault="00D2137B" w:rsidP="009F76C9">
      <w:pPr>
        <w:rPr>
          <w:rFonts w:ascii="Times New Roman" w:hAnsi="Times New Roman" w:cs="Times New Roman"/>
          <w:b/>
        </w:rPr>
      </w:pPr>
    </w:p>
    <w:p w14:paraId="289FF116" w14:textId="3C71444A" w:rsidR="00C60281" w:rsidRPr="009F76C9" w:rsidRDefault="00C60281" w:rsidP="009F76C9">
      <w:pPr>
        <w:rPr>
          <w:rFonts w:ascii="Times New Roman" w:hAnsi="Times New Roman" w:cs="Times New Roman"/>
          <w:b/>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8"/>
        <w:gridCol w:w="3132"/>
        <w:gridCol w:w="2409"/>
      </w:tblGrid>
      <w:tr w:rsidR="00C60281" w:rsidRPr="006D35B1" w14:paraId="6C3C6480" w14:textId="77777777" w:rsidTr="004F10DF">
        <w:trPr>
          <w:cantSplit/>
        </w:trPr>
        <w:tc>
          <w:tcPr>
            <w:tcW w:w="9639" w:type="dxa"/>
            <w:gridSpan w:val="3"/>
          </w:tcPr>
          <w:p w14:paraId="1EB04B10" w14:textId="260D207B" w:rsidR="00C60281" w:rsidRPr="00DF2FCA" w:rsidRDefault="00C60281" w:rsidP="00B16EA9">
            <w:pPr>
              <w:spacing w:before="60" w:after="0" w:line="240" w:lineRule="auto"/>
              <w:rPr>
                <w:rFonts w:ascii="Times New Roman" w:eastAsia="Times New Roman" w:hAnsi="Times New Roman" w:cs="Times New Roman"/>
                <w:b/>
              </w:rPr>
            </w:pPr>
            <w:r w:rsidRPr="00DF2FCA">
              <w:rPr>
                <w:rFonts w:ascii="Times New Roman" w:eastAsia="Times New Roman" w:hAnsi="Times New Roman" w:cs="Times New Roman"/>
                <w:b/>
              </w:rPr>
              <w:t xml:space="preserve">Details of outstanding convertible securities </w:t>
            </w:r>
          </w:p>
        </w:tc>
      </w:tr>
      <w:tr w:rsidR="00C60281" w:rsidRPr="006D35B1" w14:paraId="4AC4F38A" w14:textId="77777777" w:rsidTr="004F10DF">
        <w:trPr>
          <w:cantSplit/>
        </w:trPr>
        <w:tc>
          <w:tcPr>
            <w:tcW w:w="4098" w:type="dxa"/>
          </w:tcPr>
          <w:p w14:paraId="666FED3A" w14:textId="06FA5DF2" w:rsidR="00C60281" w:rsidRPr="00DF2FCA" w:rsidRDefault="00C60281" w:rsidP="00B16EA9">
            <w:pPr>
              <w:spacing w:before="60" w:after="0" w:line="240" w:lineRule="auto"/>
              <w:ind w:right="18"/>
              <w:rPr>
                <w:rFonts w:ascii="Times New Roman" w:eastAsia="Times New Roman" w:hAnsi="Times New Roman" w:cs="Times New Roman"/>
              </w:rPr>
            </w:pPr>
            <w:r w:rsidRPr="00DF2FCA">
              <w:rPr>
                <w:rFonts w:ascii="Times New Roman" w:eastAsia="Times New Roman" w:hAnsi="Times New Roman" w:cs="Times New Roman"/>
              </w:rPr>
              <w:t xml:space="preserve">Date of approval by shareholders in AGM/EGM </w:t>
            </w:r>
          </w:p>
        </w:tc>
        <w:tc>
          <w:tcPr>
            <w:tcW w:w="3132" w:type="dxa"/>
          </w:tcPr>
          <w:p w14:paraId="6EECB5F7" w14:textId="77777777" w:rsidR="00C60281" w:rsidRPr="00DF2FCA" w:rsidRDefault="00C60281" w:rsidP="00B16EA9">
            <w:pPr>
              <w:spacing w:before="60" w:after="0" w:line="240" w:lineRule="auto"/>
              <w:ind w:right="18"/>
              <w:rPr>
                <w:rFonts w:ascii="Times New Roman" w:eastAsia="Times New Roman" w:hAnsi="Times New Roman" w:cs="Times New Roman"/>
              </w:rPr>
            </w:pPr>
          </w:p>
        </w:tc>
        <w:tc>
          <w:tcPr>
            <w:tcW w:w="2409" w:type="dxa"/>
          </w:tcPr>
          <w:p w14:paraId="0A0DB427" w14:textId="77777777" w:rsidR="00C60281" w:rsidRPr="00DF2FCA" w:rsidRDefault="00C60281" w:rsidP="00B16EA9">
            <w:pPr>
              <w:spacing w:before="60" w:after="0" w:line="240" w:lineRule="auto"/>
              <w:ind w:right="18"/>
              <w:rPr>
                <w:rFonts w:ascii="Times New Roman" w:eastAsia="Times New Roman" w:hAnsi="Times New Roman" w:cs="Times New Roman"/>
              </w:rPr>
            </w:pPr>
          </w:p>
        </w:tc>
      </w:tr>
      <w:tr w:rsidR="00C60281" w:rsidRPr="006D35B1" w14:paraId="334E601C" w14:textId="77777777" w:rsidTr="004F10DF">
        <w:trPr>
          <w:cantSplit/>
        </w:trPr>
        <w:tc>
          <w:tcPr>
            <w:tcW w:w="4098" w:type="dxa"/>
          </w:tcPr>
          <w:p w14:paraId="5ACA08BD" w14:textId="77C82B99" w:rsidR="00C60281" w:rsidRPr="00DF2FCA" w:rsidRDefault="00C60281" w:rsidP="00B16EA9">
            <w:pPr>
              <w:spacing w:before="60" w:after="0" w:line="240" w:lineRule="auto"/>
              <w:ind w:right="-108"/>
              <w:rPr>
                <w:rFonts w:ascii="Times New Roman" w:eastAsia="Times New Roman" w:hAnsi="Times New Roman" w:cs="Times New Roman"/>
              </w:rPr>
            </w:pPr>
            <w:r w:rsidRPr="00DF2FCA">
              <w:rPr>
                <w:rFonts w:ascii="Times New Roman" w:eastAsia="Times New Roman" w:hAnsi="Times New Roman" w:cs="Times New Roman"/>
              </w:rPr>
              <w:t xml:space="preserve">Date of allotment of securities (Warrants/CCPS/FCDs/ </w:t>
            </w:r>
            <w:proofErr w:type="spellStart"/>
            <w:r w:rsidRPr="00DF2FCA">
              <w:rPr>
                <w:rFonts w:ascii="Times New Roman" w:eastAsia="Times New Roman" w:hAnsi="Times New Roman" w:cs="Times New Roman"/>
              </w:rPr>
              <w:t>etc</w:t>
            </w:r>
            <w:proofErr w:type="spellEnd"/>
            <w:r w:rsidRPr="00DF2FCA">
              <w:rPr>
                <w:rFonts w:ascii="Times New Roman" w:eastAsia="Times New Roman" w:hAnsi="Times New Roman" w:cs="Times New Roman"/>
              </w:rPr>
              <w:t>)</w:t>
            </w:r>
          </w:p>
        </w:tc>
        <w:tc>
          <w:tcPr>
            <w:tcW w:w="3132" w:type="dxa"/>
          </w:tcPr>
          <w:p w14:paraId="13BE1C5F" w14:textId="77777777" w:rsidR="00C60281" w:rsidRPr="00DF2FCA" w:rsidRDefault="00C60281" w:rsidP="00B16EA9">
            <w:pPr>
              <w:spacing w:before="60" w:after="0" w:line="240" w:lineRule="auto"/>
              <w:ind w:right="18"/>
              <w:rPr>
                <w:rFonts w:ascii="Times New Roman" w:eastAsia="Times New Roman" w:hAnsi="Times New Roman" w:cs="Times New Roman"/>
              </w:rPr>
            </w:pPr>
          </w:p>
        </w:tc>
        <w:tc>
          <w:tcPr>
            <w:tcW w:w="2409" w:type="dxa"/>
          </w:tcPr>
          <w:p w14:paraId="7F53220E" w14:textId="77777777" w:rsidR="00C60281" w:rsidRPr="00DF2FCA" w:rsidRDefault="00C60281" w:rsidP="00B16EA9">
            <w:pPr>
              <w:spacing w:before="60" w:after="0" w:line="240" w:lineRule="auto"/>
              <w:ind w:right="18"/>
              <w:rPr>
                <w:rFonts w:ascii="Times New Roman" w:eastAsia="Times New Roman" w:hAnsi="Times New Roman" w:cs="Times New Roman"/>
              </w:rPr>
            </w:pPr>
          </w:p>
        </w:tc>
      </w:tr>
      <w:tr w:rsidR="00C60281" w:rsidRPr="006D35B1" w14:paraId="4050F7D5" w14:textId="77777777" w:rsidTr="004F10DF">
        <w:trPr>
          <w:cantSplit/>
        </w:trPr>
        <w:tc>
          <w:tcPr>
            <w:tcW w:w="4098" w:type="dxa"/>
          </w:tcPr>
          <w:p w14:paraId="3959AFD6" w14:textId="31F07391" w:rsidR="00C60281" w:rsidRPr="00DF2FCA" w:rsidRDefault="00C60281" w:rsidP="00B16EA9">
            <w:pPr>
              <w:spacing w:before="60" w:after="0" w:line="240" w:lineRule="auto"/>
              <w:ind w:right="18"/>
              <w:rPr>
                <w:rFonts w:ascii="Times New Roman" w:eastAsia="Times New Roman" w:hAnsi="Times New Roman" w:cs="Times New Roman"/>
              </w:rPr>
            </w:pPr>
            <w:r w:rsidRPr="00DF2FCA">
              <w:rPr>
                <w:rFonts w:ascii="Times New Roman" w:eastAsia="Times New Roman" w:hAnsi="Times New Roman" w:cs="Times New Roman"/>
              </w:rPr>
              <w:t>No. of securities issued</w:t>
            </w:r>
          </w:p>
        </w:tc>
        <w:tc>
          <w:tcPr>
            <w:tcW w:w="3132" w:type="dxa"/>
          </w:tcPr>
          <w:p w14:paraId="40BB8207" w14:textId="77777777" w:rsidR="00C60281" w:rsidRPr="00DF2FCA" w:rsidRDefault="00C60281" w:rsidP="00B16EA9">
            <w:pPr>
              <w:spacing w:before="60" w:after="0" w:line="240" w:lineRule="auto"/>
              <w:ind w:right="18"/>
              <w:rPr>
                <w:rFonts w:ascii="Times New Roman" w:eastAsia="Times New Roman" w:hAnsi="Times New Roman" w:cs="Times New Roman"/>
              </w:rPr>
            </w:pPr>
          </w:p>
        </w:tc>
        <w:tc>
          <w:tcPr>
            <w:tcW w:w="2409" w:type="dxa"/>
          </w:tcPr>
          <w:p w14:paraId="747825D9" w14:textId="77777777" w:rsidR="00C60281" w:rsidRPr="00DF2FCA" w:rsidRDefault="00C60281" w:rsidP="00B16EA9">
            <w:pPr>
              <w:spacing w:before="60" w:after="0" w:line="240" w:lineRule="auto"/>
              <w:ind w:right="18"/>
              <w:rPr>
                <w:rFonts w:ascii="Times New Roman" w:eastAsia="Times New Roman" w:hAnsi="Times New Roman" w:cs="Times New Roman"/>
              </w:rPr>
            </w:pPr>
          </w:p>
        </w:tc>
      </w:tr>
      <w:tr w:rsidR="00C60281" w:rsidRPr="006D35B1" w14:paraId="0CE0483F" w14:textId="77777777" w:rsidTr="004F10DF">
        <w:trPr>
          <w:cantSplit/>
        </w:trPr>
        <w:tc>
          <w:tcPr>
            <w:tcW w:w="4098" w:type="dxa"/>
          </w:tcPr>
          <w:p w14:paraId="2F5E2C30" w14:textId="1CE17097" w:rsidR="00C60281" w:rsidRPr="00DF2FCA" w:rsidRDefault="00C60281" w:rsidP="00B16EA9">
            <w:pPr>
              <w:spacing w:before="60" w:after="0" w:line="240" w:lineRule="auto"/>
              <w:ind w:right="18"/>
              <w:rPr>
                <w:rFonts w:ascii="Times New Roman" w:eastAsia="Times New Roman" w:hAnsi="Times New Roman" w:cs="Times New Roman"/>
              </w:rPr>
            </w:pPr>
            <w:r w:rsidRPr="00DF2FCA">
              <w:rPr>
                <w:rFonts w:ascii="Times New Roman" w:eastAsia="Times New Roman" w:hAnsi="Times New Roman" w:cs="Times New Roman"/>
              </w:rPr>
              <w:t>No. of securities already converted</w:t>
            </w:r>
          </w:p>
        </w:tc>
        <w:tc>
          <w:tcPr>
            <w:tcW w:w="3132" w:type="dxa"/>
          </w:tcPr>
          <w:p w14:paraId="4AD200AF" w14:textId="77777777" w:rsidR="00C60281" w:rsidRPr="00DF2FCA" w:rsidRDefault="00C60281" w:rsidP="00B16EA9">
            <w:pPr>
              <w:spacing w:before="60" w:after="0" w:line="240" w:lineRule="auto"/>
              <w:ind w:right="18"/>
              <w:rPr>
                <w:rFonts w:ascii="Times New Roman" w:eastAsia="Times New Roman" w:hAnsi="Times New Roman" w:cs="Times New Roman"/>
              </w:rPr>
            </w:pPr>
          </w:p>
        </w:tc>
        <w:tc>
          <w:tcPr>
            <w:tcW w:w="2409" w:type="dxa"/>
          </w:tcPr>
          <w:p w14:paraId="75710BD8" w14:textId="77777777" w:rsidR="00C60281" w:rsidRPr="00DF2FCA" w:rsidRDefault="00C60281" w:rsidP="00B16EA9">
            <w:pPr>
              <w:spacing w:before="60" w:after="0" w:line="240" w:lineRule="auto"/>
              <w:ind w:right="18"/>
              <w:rPr>
                <w:rFonts w:ascii="Times New Roman" w:eastAsia="Times New Roman" w:hAnsi="Times New Roman" w:cs="Times New Roman"/>
              </w:rPr>
            </w:pPr>
          </w:p>
        </w:tc>
      </w:tr>
      <w:tr w:rsidR="00C60281" w:rsidRPr="006D35B1" w14:paraId="0927155F" w14:textId="77777777" w:rsidTr="004F10DF">
        <w:trPr>
          <w:cantSplit/>
        </w:trPr>
        <w:tc>
          <w:tcPr>
            <w:tcW w:w="4098" w:type="dxa"/>
          </w:tcPr>
          <w:p w14:paraId="23D2A810" w14:textId="63263664" w:rsidR="00C60281" w:rsidRPr="00DF2FCA" w:rsidRDefault="00C60281" w:rsidP="00B16EA9">
            <w:pPr>
              <w:spacing w:before="60" w:after="0" w:line="240" w:lineRule="auto"/>
              <w:ind w:right="18"/>
              <w:rPr>
                <w:rFonts w:ascii="Times New Roman" w:eastAsia="Times New Roman" w:hAnsi="Times New Roman" w:cs="Times New Roman"/>
              </w:rPr>
            </w:pPr>
            <w:r w:rsidRPr="00DF2FCA">
              <w:rPr>
                <w:rFonts w:ascii="Times New Roman" w:eastAsia="Times New Roman" w:hAnsi="Times New Roman" w:cs="Times New Roman"/>
              </w:rPr>
              <w:t>No. of securities converted under present application</w:t>
            </w:r>
          </w:p>
        </w:tc>
        <w:tc>
          <w:tcPr>
            <w:tcW w:w="3132" w:type="dxa"/>
          </w:tcPr>
          <w:p w14:paraId="63863FDB" w14:textId="77777777" w:rsidR="00C60281" w:rsidRPr="00DF2FCA" w:rsidRDefault="00C60281" w:rsidP="00B16EA9">
            <w:pPr>
              <w:spacing w:before="60" w:after="0" w:line="240" w:lineRule="auto"/>
              <w:ind w:right="18"/>
              <w:rPr>
                <w:rFonts w:ascii="Times New Roman" w:eastAsia="Times New Roman" w:hAnsi="Times New Roman" w:cs="Times New Roman"/>
              </w:rPr>
            </w:pPr>
          </w:p>
        </w:tc>
        <w:tc>
          <w:tcPr>
            <w:tcW w:w="2409" w:type="dxa"/>
          </w:tcPr>
          <w:p w14:paraId="304CB0CA" w14:textId="77777777" w:rsidR="00C60281" w:rsidRPr="00DF2FCA" w:rsidRDefault="00C60281" w:rsidP="00B16EA9">
            <w:pPr>
              <w:spacing w:before="60" w:after="0" w:line="240" w:lineRule="auto"/>
              <w:ind w:right="18"/>
              <w:rPr>
                <w:rFonts w:ascii="Times New Roman" w:eastAsia="Times New Roman" w:hAnsi="Times New Roman" w:cs="Times New Roman"/>
              </w:rPr>
            </w:pPr>
          </w:p>
        </w:tc>
      </w:tr>
      <w:tr w:rsidR="00C60281" w:rsidRPr="006D35B1" w14:paraId="0832571B" w14:textId="77777777" w:rsidTr="004F10DF">
        <w:trPr>
          <w:cantSplit/>
        </w:trPr>
        <w:tc>
          <w:tcPr>
            <w:tcW w:w="4098" w:type="dxa"/>
          </w:tcPr>
          <w:p w14:paraId="26D180AA" w14:textId="73F12C51" w:rsidR="00C60281" w:rsidRPr="00DF2FCA" w:rsidRDefault="00C60281" w:rsidP="00B16EA9">
            <w:pPr>
              <w:spacing w:before="60" w:after="0" w:line="240" w:lineRule="auto"/>
              <w:ind w:right="18"/>
              <w:rPr>
                <w:rFonts w:ascii="Times New Roman" w:eastAsia="Times New Roman" w:hAnsi="Times New Roman" w:cs="Times New Roman"/>
              </w:rPr>
            </w:pPr>
            <w:r w:rsidRPr="00DF2FCA">
              <w:rPr>
                <w:rFonts w:ascii="Times New Roman" w:eastAsia="Times New Roman" w:hAnsi="Times New Roman" w:cs="Times New Roman"/>
              </w:rPr>
              <w:t>No. of securities outstanding as on date</w:t>
            </w:r>
          </w:p>
        </w:tc>
        <w:tc>
          <w:tcPr>
            <w:tcW w:w="3132" w:type="dxa"/>
          </w:tcPr>
          <w:p w14:paraId="4E41C057" w14:textId="77777777" w:rsidR="00C60281" w:rsidRPr="00DF2FCA" w:rsidRDefault="00C60281" w:rsidP="00B16EA9">
            <w:pPr>
              <w:spacing w:before="60" w:after="0" w:line="240" w:lineRule="auto"/>
              <w:ind w:right="18"/>
              <w:rPr>
                <w:rFonts w:ascii="Times New Roman" w:eastAsia="Times New Roman" w:hAnsi="Times New Roman" w:cs="Times New Roman"/>
              </w:rPr>
            </w:pPr>
          </w:p>
        </w:tc>
        <w:tc>
          <w:tcPr>
            <w:tcW w:w="2409" w:type="dxa"/>
          </w:tcPr>
          <w:p w14:paraId="4B7CA77E" w14:textId="77777777" w:rsidR="00C60281" w:rsidRPr="00DF2FCA" w:rsidRDefault="00C60281" w:rsidP="00B16EA9">
            <w:pPr>
              <w:spacing w:before="60" w:after="0" w:line="240" w:lineRule="auto"/>
              <w:ind w:right="18"/>
              <w:rPr>
                <w:rFonts w:ascii="Times New Roman" w:eastAsia="Times New Roman" w:hAnsi="Times New Roman" w:cs="Times New Roman"/>
              </w:rPr>
            </w:pPr>
          </w:p>
        </w:tc>
      </w:tr>
    </w:tbl>
    <w:p w14:paraId="0E44617B" w14:textId="77777777" w:rsidR="00C60281" w:rsidRDefault="00C60281" w:rsidP="00C60281">
      <w:pPr>
        <w:spacing w:after="0" w:line="240" w:lineRule="auto"/>
        <w:rPr>
          <w:rFonts w:ascii="Times New Roman" w:eastAsia="Times New Roman" w:hAnsi="Times New Roman" w:cs="Times New Roman"/>
        </w:rPr>
      </w:pPr>
    </w:p>
    <w:p w14:paraId="42FE7D61" w14:textId="77777777" w:rsidR="00827185" w:rsidRDefault="00827185" w:rsidP="00C60281">
      <w:pPr>
        <w:spacing w:after="0" w:line="240" w:lineRule="auto"/>
        <w:rPr>
          <w:rFonts w:ascii="Times New Roman" w:eastAsia="Times New Roman" w:hAnsi="Times New Roman" w:cs="Times New Roman"/>
        </w:rPr>
      </w:pPr>
    </w:p>
    <w:p w14:paraId="31B445A6" w14:textId="77777777" w:rsidR="00827185" w:rsidRDefault="00827185" w:rsidP="00C60281">
      <w:pPr>
        <w:spacing w:after="0" w:line="240" w:lineRule="auto"/>
        <w:rPr>
          <w:rFonts w:ascii="Times New Roman" w:eastAsia="Times New Roman" w:hAnsi="Times New Roman" w:cs="Times New Roman"/>
        </w:rPr>
      </w:pPr>
    </w:p>
    <w:p w14:paraId="297DA963" w14:textId="77777777" w:rsidR="00827185" w:rsidRDefault="00827185" w:rsidP="00C60281">
      <w:pPr>
        <w:spacing w:after="0" w:line="240" w:lineRule="auto"/>
        <w:rPr>
          <w:rFonts w:ascii="Times New Roman" w:eastAsia="Times New Roman" w:hAnsi="Times New Roman" w:cs="Times New Roman"/>
        </w:rPr>
      </w:pPr>
    </w:p>
    <w:p w14:paraId="100CDC9A" w14:textId="77777777" w:rsidR="00827185" w:rsidRDefault="00827185" w:rsidP="00C60281">
      <w:pPr>
        <w:spacing w:after="0" w:line="240" w:lineRule="auto"/>
        <w:rPr>
          <w:rFonts w:ascii="Times New Roman" w:eastAsia="Times New Roman" w:hAnsi="Times New Roman" w:cs="Times New Roman"/>
        </w:rPr>
      </w:pPr>
    </w:p>
    <w:p w14:paraId="6CD41C34" w14:textId="77777777" w:rsidR="00827185" w:rsidRPr="00DF2FCA" w:rsidRDefault="00827185" w:rsidP="00C60281">
      <w:pPr>
        <w:spacing w:after="0" w:line="240" w:lineRule="auto"/>
        <w:rPr>
          <w:rFonts w:ascii="Times New Roman" w:eastAsia="Times New Roman" w:hAnsi="Times New Roman" w:cs="Times New Roman"/>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371"/>
        <w:gridCol w:w="1783"/>
        <w:gridCol w:w="1298"/>
        <w:gridCol w:w="1276"/>
        <w:gridCol w:w="1296"/>
        <w:gridCol w:w="2119"/>
      </w:tblGrid>
      <w:tr w:rsidR="00C60281" w:rsidRPr="006D35B1" w14:paraId="38D293D5" w14:textId="77777777" w:rsidTr="004F10DF">
        <w:tc>
          <w:tcPr>
            <w:tcW w:w="491" w:type="dxa"/>
          </w:tcPr>
          <w:p w14:paraId="705C67C6" w14:textId="77777777" w:rsidR="00C60281" w:rsidRPr="00DF2FCA" w:rsidRDefault="00C60281" w:rsidP="00B16EA9">
            <w:pPr>
              <w:spacing w:after="0" w:line="240" w:lineRule="auto"/>
              <w:jc w:val="both"/>
              <w:rPr>
                <w:rFonts w:ascii="Times New Roman" w:eastAsia="Times New Roman" w:hAnsi="Times New Roman" w:cs="Times New Roman"/>
                <w:b/>
                <w:bCs/>
              </w:rPr>
            </w:pPr>
            <w:r w:rsidRPr="00DF2FCA">
              <w:rPr>
                <w:rFonts w:ascii="Times New Roman" w:eastAsia="Times New Roman" w:hAnsi="Times New Roman" w:cs="Times New Roman"/>
                <w:b/>
                <w:bCs/>
              </w:rPr>
              <w:lastRenderedPageBreak/>
              <w:t>Sr. No</w:t>
            </w:r>
          </w:p>
        </w:tc>
        <w:tc>
          <w:tcPr>
            <w:tcW w:w="1371" w:type="dxa"/>
          </w:tcPr>
          <w:p w14:paraId="24060AB2" w14:textId="77777777" w:rsidR="00C60281" w:rsidRPr="00DF2FCA" w:rsidRDefault="00C60281" w:rsidP="00B16EA9">
            <w:pPr>
              <w:spacing w:after="0" w:line="240" w:lineRule="auto"/>
              <w:jc w:val="both"/>
              <w:rPr>
                <w:rFonts w:ascii="Times New Roman" w:eastAsia="Times New Roman" w:hAnsi="Times New Roman" w:cs="Times New Roman"/>
                <w:b/>
                <w:bCs/>
              </w:rPr>
            </w:pPr>
            <w:r w:rsidRPr="00DF2FCA">
              <w:rPr>
                <w:rFonts w:ascii="Times New Roman" w:eastAsia="Times New Roman" w:hAnsi="Times New Roman" w:cs="Times New Roman"/>
                <w:b/>
                <w:bCs/>
              </w:rPr>
              <w:t>Name of the Allotee</w:t>
            </w:r>
          </w:p>
        </w:tc>
        <w:tc>
          <w:tcPr>
            <w:tcW w:w="1783" w:type="dxa"/>
          </w:tcPr>
          <w:p w14:paraId="16D51A92" w14:textId="77777777" w:rsidR="00C60281" w:rsidRPr="00DF2FCA" w:rsidRDefault="00C60281" w:rsidP="00B16EA9">
            <w:pPr>
              <w:spacing w:after="0" w:line="240" w:lineRule="auto"/>
              <w:jc w:val="both"/>
              <w:rPr>
                <w:rFonts w:ascii="Times New Roman" w:eastAsia="Times New Roman" w:hAnsi="Times New Roman" w:cs="Times New Roman"/>
                <w:b/>
                <w:bCs/>
              </w:rPr>
            </w:pPr>
            <w:r w:rsidRPr="00DF2FCA">
              <w:rPr>
                <w:rFonts w:ascii="Times New Roman" w:eastAsia="Times New Roman" w:hAnsi="Times New Roman" w:cs="Times New Roman"/>
                <w:b/>
                <w:bCs/>
              </w:rPr>
              <w:t>Approval under Regulation 28(1) – No. of Securities</w:t>
            </w:r>
          </w:p>
        </w:tc>
        <w:tc>
          <w:tcPr>
            <w:tcW w:w="1298" w:type="dxa"/>
          </w:tcPr>
          <w:p w14:paraId="08690698" w14:textId="77777777" w:rsidR="00C60281" w:rsidRPr="00DF2FCA" w:rsidRDefault="00C60281" w:rsidP="00B16EA9">
            <w:pPr>
              <w:spacing w:after="0" w:line="240" w:lineRule="auto"/>
              <w:jc w:val="both"/>
              <w:rPr>
                <w:rFonts w:ascii="Times New Roman" w:eastAsia="Times New Roman" w:hAnsi="Times New Roman" w:cs="Times New Roman"/>
                <w:b/>
                <w:bCs/>
              </w:rPr>
            </w:pPr>
            <w:r w:rsidRPr="00DF2FCA">
              <w:rPr>
                <w:rFonts w:ascii="Times New Roman" w:eastAsia="Times New Roman" w:hAnsi="Times New Roman" w:cs="Times New Roman"/>
                <w:b/>
                <w:bCs/>
              </w:rPr>
              <w:t>No. of Securities Allotted</w:t>
            </w:r>
          </w:p>
        </w:tc>
        <w:tc>
          <w:tcPr>
            <w:tcW w:w="1276" w:type="dxa"/>
          </w:tcPr>
          <w:p w14:paraId="402EA77F" w14:textId="77777777" w:rsidR="00C60281" w:rsidRPr="00DF2FCA" w:rsidRDefault="00C60281" w:rsidP="00B16EA9">
            <w:pPr>
              <w:spacing w:after="0" w:line="240" w:lineRule="auto"/>
              <w:jc w:val="both"/>
              <w:rPr>
                <w:rFonts w:ascii="Times New Roman" w:eastAsia="Times New Roman" w:hAnsi="Times New Roman" w:cs="Times New Roman"/>
                <w:b/>
                <w:bCs/>
              </w:rPr>
            </w:pPr>
            <w:r w:rsidRPr="00DF2FCA">
              <w:rPr>
                <w:rFonts w:ascii="Times New Roman" w:eastAsia="Times New Roman" w:hAnsi="Times New Roman" w:cs="Times New Roman"/>
                <w:b/>
                <w:bCs/>
              </w:rPr>
              <w:t>No. of Securities Already converted</w:t>
            </w:r>
          </w:p>
        </w:tc>
        <w:tc>
          <w:tcPr>
            <w:tcW w:w="1296" w:type="dxa"/>
          </w:tcPr>
          <w:p w14:paraId="58DC8867" w14:textId="77777777" w:rsidR="00C60281" w:rsidRPr="00DF2FCA" w:rsidRDefault="00C60281" w:rsidP="00B16EA9">
            <w:pPr>
              <w:spacing w:after="0" w:line="240" w:lineRule="auto"/>
              <w:jc w:val="both"/>
              <w:rPr>
                <w:rFonts w:ascii="Times New Roman" w:eastAsia="Times New Roman" w:hAnsi="Times New Roman" w:cs="Times New Roman"/>
                <w:b/>
                <w:bCs/>
              </w:rPr>
            </w:pPr>
            <w:r w:rsidRPr="00DF2FCA">
              <w:rPr>
                <w:rFonts w:ascii="Times New Roman" w:eastAsia="Times New Roman" w:hAnsi="Times New Roman" w:cs="Times New Roman"/>
                <w:b/>
                <w:bCs/>
              </w:rPr>
              <w:t>Current allotment pursuant to conversion</w:t>
            </w:r>
          </w:p>
        </w:tc>
        <w:tc>
          <w:tcPr>
            <w:tcW w:w="2119" w:type="dxa"/>
          </w:tcPr>
          <w:p w14:paraId="1F69CC62" w14:textId="77777777" w:rsidR="00C60281" w:rsidRPr="00DF2FCA" w:rsidRDefault="00C60281" w:rsidP="00B16EA9">
            <w:pPr>
              <w:spacing w:after="0" w:line="240" w:lineRule="auto"/>
              <w:jc w:val="both"/>
              <w:rPr>
                <w:rFonts w:ascii="Times New Roman" w:eastAsia="Times New Roman" w:hAnsi="Times New Roman" w:cs="Times New Roman"/>
                <w:b/>
                <w:bCs/>
              </w:rPr>
            </w:pPr>
            <w:r w:rsidRPr="00DF2FCA">
              <w:rPr>
                <w:rFonts w:ascii="Times New Roman" w:eastAsia="Times New Roman" w:hAnsi="Times New Roman" w:cs="Times New Roman"/>
                <w:b/>
                <w:bCs/>
              </w:rPr>
              <w:t>Balance to be converted</w:t>
            </w:r>
          </w:p>
        </w:tc>
      </w:tr>
      <w:tr w:rsidR="00C60281" w:rsidRPr="006D35B1" w14:paraId="323EED75" w14:textId="77777777" w:rsidTr="004F10DF">
        <w:tc>
          <w:tcPr>
            <w:tcW w:w="491" w:type="dxa"/>
          </w:tcPr>
          <w:p w14:paraId="017E301E" w14:textId="77777777" w:rsidR="00C60281" w:rsidRPr="00DF2FCA" w:rsidRDefault="00C60281" w:rsidP="00B16EA9">
            <w:pPr>
              <w:spacing w:after="0" w:line="240" w:lineRule="auto"/>
              <w:jc w:val="both"/>
              <w:rPr>
                <w:rFonts w:ascii="Times New Roman" w:eastAsia="Times New Roman" w:hAnsi="Times New Roman" w:cs="Times New Roman"/>
                <w:bCs/>
              </w:rPr>
            </w:pPr>
          </w:p>
        </w:tc>
        <w:tc>
          <w:tcPr>
            <w:tcW w:w="1371" w:type="dxa"/>
          </w:tcPr>
          <w:p w14:paraId="6108AB4A" w14:textId="77777777" w:rsidR="00C60281" w:rsidRPr="00DF2FCA" w:rsidRDefault="00C60281" w:rsidP="00B16EA9">
            <w:pPr>
              <w:spacing w:after="0" w:line="240" w:lineRule="auto"/>
              <w:jc w:val="both"/>
              <w:rPr>
                <w:rFonts w:ascii="Times New Roman" w:eastAsia="Times New Roman" w:hAnsi="Times New Roman" w:cs="Times New Roman"/>
                <w:bCs/>
              </w:rPr>
            </w:pPr>
          </w:p>
        </w:tc>
        <w:tc>
          <w:tcPr>
            <w:tcW w:w="1783" w:type="dxa"/>
          </w:tcPr>
          <w:p w14:paraId="24A01F29" w14:textId="77777777" w:rsidR="00C60281" w:rsidRPr="00DF2FCA" w:rsidRDefault="00C60281" w:rsidP="00B16EA9">
            <w:pPr>
              <w:spacing w:after="0" w:line="240" w:lineRule="auto"/>
              <w:jc w:val="both"/>
              <w:rPr>
                <w:rFonts w:ascii="Times New Roman" w:eastAsia="Times New Roman" w:hAnsi="Times New Roman" w:cs="Times New Roman"/>
                <w:bCs/>
              </w:rPr>
            </w:pPr>
          </w:p>
        </w:tc>
        <w:tc>
          <w:tcPr>
            <w:tcW w:w="1298" w:type="dxa"/>
          </w:tcPr>
          <w:p w14:paraId="2DD82EB4" w14:textId="77777777" w:rsidR="00C60281" w:rsidRPr="00DF2FCA" w:rsidRDefault="00C60281" w:rsidP="00B16EA9">
            <w:pPr>
              <w:spacing w:after="0" w:line="240" w:lineRule="auto"/>
              <w:jc w:val="both"/>
              <w:rPr>
                <w:rFonts w:ascii="Times New Roman" w:eastAsia="Times New Roman" w:hAnsi="Times New Roman" w:cs="Times New Roman"/>
                <w:bCs/>
              </w:rPr>
            </w:pPr>
          </w:p>
        </w:tc>
        <w:tc>
          <w:tcPr>
            <w:tcW w:w="1276" w:type="dxa"/>
          </w:tcPr>
          <w:p w14:paraId="59847BD1" w14:textId="77777777" w:rsidR="00C60281" w:rsidRPr="00DF2FCA" w:rsidRDefault="00C60281" w:rsidP="00B16EA9">
            <w:pPr>
              <w:spacing w:after="0" w:line="240" w:lineRule="auto"/>
              <w:jc w:val="both"/>
              <w:rPr>
                <w:rFonts w:ascii="Times New Roman" w:eastAsia="Times New Roman" w:hAnsi="Times New Roman" w:cs="Times New Roman"/>
                <w:bCs/>
              </w:rPr>
            </w:pPr>
          </w:p>
        </w:tc>
        <w:tc>
          <w:tcPr>
            <w:tcW w:w="1296" w:type="dxa"/>
          </w:tcPr>
          <w:p w14:paraId="4A8EE541" w14:textId="77777777" w:rsidR="00C60281" w:rsidRPr="00DF2FCA" w:rsidRDefault="00C60281" w:rsidP="00B16EA9">
            <w:pPr>
              <w:spacing w:after="0" w:line="240" w:lineRule="auto"/>
              <w:jc w:val="both"/>
              <w:rPr>
                <w:rFonts w:ascii="Times New Roman" w:eastAsia="Times New Roman" w:hAnsi="Times New Roman" w:cs="Times New Roman"/>
                <w:bCs/>
              </w:rPr>
            </w:pPr>
          </w:p>
        </w:tc>
        <w:tc>
          <w:tcPr>
            <w:tcW w:w="2119" w:type="dxa"/>
          </w:tcPr>
          <w:p w14:paraId="66FDD0C4" w14:textId="77777777" w:rsidR="00C60281" w:rsidRPr="00DF2FCA" w:rsidRDefault="00C60281" w:rsidP="00B16EA9">
            <w:pPr>
              <w:spacing w:after="0" w:line="240" w:lineRule="auto"/>
              <w:jc w:val="both"/>
              <w:rPr>
                <w:rFonts w:ascii="Times New Roman" w:eastAsia="Times New Roman" w:hAnsi="Times New Roman" w:cs="Times New Roman"/>
                <w:bCs/>
              </w:rPr>
            </w:pPr>
          </w:p>
        </w:tc>
      </w:tr>
    </w:tbl>
    <w:p w14:paraId="4A7411FA" w14:textId="0AFD0B1C" w:rsidR="00C60281" w:rsidRPr="009F76C9" w:rsidRDefault="00C60281" w:rsidP="009F76C9">
      <w:pPr>
        <w:rPr>
          <w:rFonts w:ascii="Times New Roman" w:hAnsi="Times New Roman" w:cs="Times New Roman"/>
          <w:b/>
        </w:rPr>
      </w:pPr>
    </w:p>
    <w:p w14:paraId="68E7A95F" w14:textId="77777777" w:rsidR="009F76C9" w:rsidRPr="009F76C9" w:rsidRDefault="009F76C9" w:rsidP="009F76C9">
      <w:pPr>
        <w:rPr>
          <w:rFonts w:ascii="Times New Roman" w:hAnsi="Times New Roman" w:cs="Times New Roman"/>
        </w:rPr>
      </w:pPr>
    </w:p>
    <w:tbl>
      <w:tblPr>
        <w:tblStyle w:val="TableGrid"/>
        <w:tblpPr w:leftFromText="180" w:rightFromText="180" w:vertAnchor="text" w:horzAnchor="margin" w:tblpY="-19"/>
        <w:tblW w:w="9918" w:type="dxa"/>
        <w:tblLook w:val="04A0" w:firstRow="1" w:lastRow="0" w:firstColumn="1" w:lastColumn="0" w:noHBand="0" w:noVBand="1"/>
      </w:tblPr>
      <w:tblGrid>
        <w:gridCol w:w="568"/>
        <w:gridCol w:w="7550"/>
        <w:gridCol w:w="1800"/>
      </w:tblGrid>
      <w:tr w:rsidR="00C20941" w:rsidRPr="009F76C9" w14:paraId="33EDF6C1" w14:textId="77777777" w:rsidTr="00FB088F">
        <w:trPr>
          <w:trHeight w:val="422"/>
        </w:trPr>
        <w:tc>
          <w:tcPr>
            <w:tcW w:w="9918" w:type="dxa"/>
            <w:gridSpan w:val="3"/>
            <w:vAlign w:val="center"/>
          </w:tcPr>
          <w:p w14:paraId="7294076E" w14:textId="77777777" w:rsidR="00C20941" w:rsidRPr="009F76C9" w:rsidRDefault="00C20941" w:rsidP="00D2137B">
            <w:pPr>
              <w:jc w:val="center"/>
              <w:rPr>
                <w:b/>
                <w:bCs/>
                <w:sz w:val="22"/>
                <w:szCs w:val="22"/>
              </w:rPr>
            </w:pPr>
            <w:r w:rsidRPr="009F76C9">
              <w:rPr>
                <w:b/>
                <w:bCs/>
                <w:sz w:val="22"/>
                <w:szCs w:val="22"/>
              </w:rPr>
              <w:t>Allotment Details</w:t>
            </w:r>
          </w:p>
        </w:tc>
      </w:tr>
      <w:tr w:rsidR="00C20941" w:rsidRPr="009F76C9" w14:paraId="0931D02E" w14:textId="77777777" w:rsidTr="00FB088F">
        <w:trPr>
          <w:trHeight w:val="684"/>
        </w:trPr>
        <w:tc>
          <w:tcPr>
            <w:tcW w:w="568" w:type="dxa"/>
            <w:vAlign w:val="center"/>
          </w:tcPr>
          <w:p w14:paraId="4B202440" w14:textId="77777777" w:rsidR="00C20941" w:rsidRPr="009F76C9" w:rsidRDefault="00C20941" w:rsidP="00D2137B">
            <w:pPr>
              <w:jc w:val="center"/>
              <w:rPr>
                <w:b/>
                <w:bCs/>
                <w:sz w:val="22"/>
                <w:szCs w:val="22"/>
              </w:rPr>
            </w:pPr>
            <w:r w:rsidRPr="009F76C9">
              <w:rPr>
                <w:b/>
                <w:bCs/>
                <w:sz w:val="22"/>
                <w:szCs w:val="22"/>
              </w:rPr>
              <w:t>Sr. No.</w:t>
            </w:r>
          </w:p>
        </w:tc>
        <w:tc>
          <w:tcPr>
            <w:tcW w:w="7550" w:type="dxa"/>
            <w:vAlign w:val="center"/>
          </w:tcPr>
          <w:p w14:paraId="2B1B98CC" w14:textId="77777777" w:rsidR="00C20941" w:rsidRPr="009F76C9" w:rsidRDefault="00C20941" w:rsidP="00D2137B">
            <w:pPr>
              <w:jc w:val="center"/>
              <w:rPr>
                <w:b/>
                <w:bCs/>
                <w:sz w:val="22"/>
                <w:szCs w:val="22"/>
              </w:rPr>
            </w:pPr>
            <w:r w:rsidRPr="009F76C9">
              <w:rPr>
                <w:b/>
                <w:bCs/>
                <w:sz w:val="22"/>
                <w:szCs w:val="22"/>
              </w:rPr>
              <w:t xml:space="preserve">               Particulars</w:t>
            </w:r>
          </w:p>
        </w:tc>
        <w:tc>
          <w:tcPr>
            <w:tcW w:w="1800" w:type="dxa"/>
          </w:tcPr>
          <w:p w14:paraId="5CC19303" w14:textId="77777777" w:rsidR="00C20941" w:rsidRPr="009F76C9" w:rsidRDefault="00C20941" w:rsidP="00D2137B">
            <w:pPr>
              <w:jc w:val="center"/>
              <w:rPr>
                <w:b/>
                <w:bCs/>
                <w:sz w:val="22"/>
                <w:szCs w:val="22"/>
              </w:rPr>
            </w:pPr>
            <w:r w:rsidRPr="009F76C9">
              <w:rPr>
                <w:b/>
                <w:bCs/>
                <w:sz w:val="22"/>
                <w:szCs w:val="22"/>
              </w:rPr>
              <w:t>Details</w:t>
            </w:r>
          </w:p>
        </w:tc>
      </w:tr>
      <w:tr w:rsidR="00C20941" w:rsidRPr="009F76C9" w14:paraId="28EA201E" w14:textId="77777777" w:rsidTr="00FB088F">
        <w:trPr>
          <w:trHeight w:val="340"/>
        </w:trPr>
        <w:tc>
          <w:tcPr>
            <w:tcW w:w="568" w:type="dxa"/>
            <w:vAlign w:val="center"/>
          </w:tcPr>
          <w:p w14:paraId="570C3260" w14:textId="77777777" w:rsidR="00C20941" w:rsidRPr="009F76C9" w:rsidRDefault="00C20941" w:rsidP="00D2137B">
            <w:pPr>
              <w:jc w:val="center"/>
              <w:rPr>
                <w:bCs/>
                <w:sz w:val="22"/>
                <w:szCs w:val="22"/>
              </w:rPr>
            </w:pPr>
            <w:r w:rsidRPr="009F76C9">
              <w:rPr>
                <w:bCs/>
                <w:sz w:val="22"/>
                <w:szCs w:val="22"/>
              </w:rPr>
              <w:t>1</w:t>
            </w:r>
            <w:r w:rsidR="00FB088F" w:rsidRPr="009F76C9">
              <w:rPr>
                <w:bCs/>
                <w:sz w:val="22"/>
                <w:szCs w:val="22"/>
              </w:rPr>
              <w:t>.</w:t>
            </w:r>
          </w:p>
        </w:tc>
        <w:tc>
          <w:tcPr>
            <w:tcW w:w="7550" w:type="dxa"/>
            <w:vAlign w:val="center"/>
          </w:tcPr>
          <w:p w14:paraId="09F57986" w14:textId="77777777" w:rsidR="00C20941" w:rsidRPr="009F76C9" w:rsidRDefault="00C20941" w:rsidP="00827185">
            <w:pPr>
              <w:jc w:val="both"/>
              <w:rPr>
                <w:b/>
                <w:bCs/>
                <w:sz w:val="22"/>
                <w:szCs w:val="22"/>
              </w:rPr>
            </w:pPr>
            <w:r w:rsidRPr="009F76C9">
              <w:rPr>
                <w:bCs/>
                <w:sz w:val="22"/>
                <w:szCs w:val="22"/>
              </w:rPr>
              <w:t xml:space="preserve">Date of Board </w:t>
            </w:r>
            <w:r w:rsidRPr="009F76C9">
              <w:rPr>
                <w:sz w:val="22"/>
                <w:szCs w:val="22"/>
              </w:rPr>
              <w:t>Meeting</w:t>
            </w:r>
            <w:r w:rsidRPr="009F76C9">
              <w:rPr>
                <w:bCs/>
                <w:sz w:val="22"/>
                <w:szCs w:val="22"/>
              </w:rPr>
              <w:t xml:space="preserve"> approving the Preferential Issue</w:t>
            </w:r>
            <w:r w:rsidRPr="009F76C9">
              <w:rPr>
                <w:bCs/>
                <w:sz w:val="22"/>
                <w:szCs w:val="22"/>
              </w:rPr>
              <w:tab/>
            </w:r>
          </w:p>
        </w:tc>
        <w:tc>
          <w:tcPr>
            <w:tcW w:w="1800" w:type="dxa"/>
          </w:tcPr>
          <w:p w14:paraId="2943CBB1" w14:textId="77777777" w:rsidR="00C20941" w:rsidRPr="009F76C9" w:rsidRDefault="00C20941" w:rsidP="00D2137B">
            <w:pPr>
              <w:jc w:val="center"/>
              <w:rPr>
                <w:b/>
                <w:bCs/>
                <w:sz w:val="22"/>
                <w:szCs w:val="22"/>
              </w:rPr>
            </w:pPr>
          </w:p>
        </w:tc>
      </w:tr>
      <w:tr w:rsidR="00F01CE7" w:rsidRPr="009F76C9" w14:paraId="66AA26E2" w14:textId="77777777" w:rsidTr="00FB088F">
        <w:trPr>
          <w:trHeight w:val="340"/>
        </w:trPr>
        <w:tc>
          <w:tcPr>
            <w:tcW w:w="568" w:type="dxa"/>
            <w:vAlign w:val="center"/>
          </w:tcPr>
          <w:p w14:paraId="38DED812" w14:textId="77777777" w:rsidR="00F01CE7" w:rsidRPr="009F76C9" w:rsidRDefault="00F01CE7" w:rsidP="00D2137B">
            <w:pPr>
              <w:jc w:val="center"/>
              <w:rPr>
                <w:bCs/>
                <w:sz w:val="22"/>
                <w:szCs w:val="22"/>
              </w:rPr>
            </w:pPr>
            <w:r w:rsidRPr="009F76C9">
              <w:rPr>
                <w:bCs/>
                <w:sz w:val="22"/>
                <w:szCs w:val="22"/>
              </w:rPr>
              <w:t>2.</w:t>
            </w:r>
          </w:p>
        </w:tc>
        <w:tc>
          <w:tcPr>
            <w:tcW w:w="7550" w:type="dxa"/>
            <w:vAlign w:val="center"/>
          </w:tcPr>
          <w:p w14:paraId="5813F4B8" w14:textId="77777777" w:rsidR="00F01CE7" w:rsidRPr="009F76C9" w:rsidRDefault="00F01CE7" w:rsidP="00827185">
            <w:pPr>
              <w:jc w:val="both"/>
              <w:rPr>
                <w:bCs/>
                <w:sz w:val="22"/>
                <w:szCs w:val="22"/>
              </w:rPr>
            </w:pPr>
            <w:r w:rsidRPr="009F76C9">
              <w:rPr>
                <w:bCs/>
                <w:sz w:val="22"/>
                <w:szCs w:val="22"/>
              </w:rPr>
              <w:t xml:space="preserve">Relevant Date </w:t>
            </w:r>
          </w:p>
        </w:tc>
        <w:tc>
          <w:tcPr>
            <w:tcW w:w="1800" w:type="dxa"/>
          </w:tcPr>
          <w:p w14:paraId="10A009F1" w14:textId="77777777" w:rsidR="00F01CE7" w:rsidRPr="009F76C9" w:rsidRDefault="00F01CE7" w:rsidP="00D2137B">
            <w:pPr>
              <w:jc w:val="center"/>
              <w:rPr>
                <w:b/>
                <w:bCs/>
                <w:sz w:val="22"/>
                <w:szCs w:val="22"/>
              </w:rPr>
            </w:pPr>
          </w:p>
        </w:tc>
      </w:tr>
      <w:tr w:rsidR="00C20941" w:rsidRPr="009F76C9" w14:paraId="1FCA6571" w14:textId="77777777" w:rsidTr="00FB088F">
        <w:trPr>
          <w:trHeight w:val="340"/>
        </w:trPr>
        <w:tc>
          <w:tcPr>
            <w:tcW w:w="568" w:type="dxa"/>
            <w:vAlign w:val="center"/>
          </w:tcPr>
          <w:p w14:paraId="28A29F1E" w14:textId="77777777" w:rsidR="00C20941" w:rsidRPr="009F76C9" w:rsidRDefault="00F01CE7" w:rsidP="00D2137B">
            <w:pPr>
              <w:jc w:val="center"/>
              <w:rPr>
                <w:bCs/>
                <w:sz w:val="22"/>
                <w:szCs w:val="22"/>
              </w:rPr>
            </w:pPr>
            <w:r w:rsidRPr="009F76C9">
              <w:rPr>
                <w:bCs/>
                <w:sz w:val="22"/>
                <w:szCs w:val="22"/>
              </w:rPr>
              <w:t>3.</w:t>
            </w:r>
          </w:p>
        </w:tc>
        <w:tc>
          <w:tcPr>
            <w:tcW w:w="7550" w:type="dxa"/>
            <w:vAlign w:val="center"/>
          </w:tcPr>
          <w:p w14:paraId="01BF14C6" w14:textId="77777777" w:rsidR="00C20941" w:rsidRPr="009F76C9" w:rsidRDefault="00C20941" w:rsidP="00827185">
            <w:pPr>
              <w:jc w:val="both"/>
              <w:rPr>
                <w:bCs/>
                <w:sz w:val="22"/>
                <w:szCs w:val="22"/>
              </w:rPr>
            </w:pPr>
            <w:r w:rsidRPr="009F76C9">
              <w:rPr>
                <w:bCs/>
                <w:sz w:val="22"/>
                <w:szCs w:val="22"/>
              </w:rPr>
              <w:t>Date of shar</w:t>
            </w:r>
            <w:r w:rsidR="00D2137B" w:rsidRPr="009F76C9">
              <w:rPr>
                <w:bCs/>
                <w:sz w:val="22"/>
                <w:szCs w:val="22"/>
              </w:rPr>
              <w:t>eholder’s approval i.e. EGM/AGM</w:t>
            </w:r>
          </w:p>
        </w:tc>
        <w:tc>
          <w:tcPr>
            <w:tcW w:w="1800" w:type="dxa"/>
          </w:tcPr>
          <w:p w14:paraId="1A8C9F5D" w14:textId="77777777" w:rsidR="00C20941" w:rsidRPr="009F76C9" w:rsidRDefault="00C20941" w:rsidP="00D2137B">
            <w:pPr>
              <w:jc w:val="center"/>
              <w:rPr>
                <w:b/>
                <w:bCs/>
                <w:sz w:val="22"/>
                <w:szCs w:val="22"/>
              </w:rPr>
            </w:pPr>
          </w:p>
        </w:tc>
      </w:tr>
      <w:tr w:rsidR="00C20941" w:rsidRPr="009F76C9" w14:paraId="54B71C2D" w14:textId="77777777" w:rsidTr="00FB088F">
        <w:trPr>
          <w:trHeight w:val="340"/>
        </w:trPr>
        <w:tc>
          <w:tcPr>
            <w:tcW w:w="568" w:type="dxa"/>
            <w:vAlign w:val="center"/>
          </w:tcPr>
          <w:p w14:paraId="32A26270" w14:textId="6049A3F2" w:rsidR="00C20941" w:rsidRPr="009F76C9" w:rsidRDefault="00F01CE7" w:rsidP="00EE5D68">
            <w:pPr>
              <w:rPr>
                <w:bCs/>
                <w:sz w:val="22"/>
                <w:szCs w:val="22"/>
              </w:rPr>
            </w:pPr>
            <w:r w:rsidRPr="009F76C9">
              <w:rPr>
                <w:bCs/>
                <w:sz w:val="22"/>
                <w:szCs w:val="22"/>
              </w:rPr>
              <w:t>4.</w:t>
            </w:r>
          </w:p>
        </w:tc>
        <w:tc>
          <w:tcPr>
            <w:tcW w:w="7550" w:type="dxa"/>
            <w:vAlign w:val="center"/>
          </w:tcPr>
          <w:p w14:paraId="1AA739FB" w14:textId="77777777" w:rsidR="00C20941" w:rsidRPr="009F76C9" w:rsidRDefault="00292008" w:rsidP="00827185">
            <w:pPr>
              <w:jc w:val="both"/>
              <w:rPr>
                <w:bCs/>
                <w:sz w:val="22"/>
                <w:szCs w:val="22"/>
              </w:rPr>
            </w:pPr>
            <w:r w:rsidRPr="009F76C9">
              <w:rPr>
                <w:bCs/>
                <w:sz w:val="22"/>
                <w:szCs w:val="22"/>
              </w:rPr>
              <w:t xml:space="preserve">Date </w:t>
            </w:r>
            <w:proofErr w:type="gramStart"/>
            <w:r w:rsidR="00C20941" w:rsidRPr="009F76C9">
              <w:rPr>
                <w:bCs/>
                <w:sz w:val="22"/>
                <w:szCs w:val="22"/>
              </w:rPr>
              <w:t>of in</w:t>
            </w:r>
            <w:proofErr w:type="gramEnd"/>
            <w:r w:rsidR="00C20941" w:rsidRPr="009F76C9">
              <w:rPr>
                <w:bCs/>
                <w:sz w:val="22"/>
                <w:szCs w:val="22"/>
              </w:rPr>
              <w:t xml:space="preserve"> principal approval</w:t>
            </w:r>
          </w:p>
          <w:p w14:paraId="1C681D1D" w14:textId="77777777" w:rsidR="00C20941" w:rsidRPr="009F76C9" w:rsidRDefault="00BF6EE8" w:rsidP="00827185">
            <w:pPr>
              <w:pStyle w:val="ListParagraph"/>
              <w:numPr>
                <w:ilvl w:val="0"/>
                <w:numId w:val="7"/>
              </w:numPr>
              <w:jc w:val="both"/>
              <w:rPr>
                <w:bCs/>
                <w:sz w:val="22"/>
                <w:szCs w:val="22"/>
              </w:rPr>
            </w:pPr>
            <w:r w:rsidRPr="009F76C9">
              <w:rPr>
                <w:bCs/>
                <w:sz w:val="22"/>
                <w:szCs w:val="22"/>
              </w:rPr>
              <w:t>MSE</w:t>
            </w:r>
          </w:p>
          <w:p w14:paraId="6131AD96" w14:textId="77777777" w:rsidR="00C20941" w:rsidRPr="009F76C9" w:rsidRDefault="00C20941" w:rsidP="00827185">
            <w:pPr>
              <w:pStyle w:val="ListParagraph"/>
              <w:numPr>
                <w:ilvl w:val="0"/>
                <w:numId w:val="7"/>
              </w:numPr>
              <w:jc w:val="both"/>
              <w:rPr>
                <w:bCs/>
                <w:sz w:val="22"/>
                <w:szCs w:val="22"/>
              </w:rPr>
            </w:pPr>
            <w:r w:rsidRPr="009F76C9">
              <w:rPr>
                <w:bCs/>
                <w:sz w:val="22"/>
                <w:szCs w:val="22"/>
              </w:rPr>
              <w:t>NSE</w:t>
            </w:r>
          </w:p>
          <w:p w14:paraId="49DD3B58" w14:textId="77777777" w:rsidR="00C20941" w:rsidRPr="009F76C9" w:rsidRDefault="00C20941" w:rsidP="00827185">
            <w:pPr>
              <w:pStyle w:val="ListParagraph"/>
              <w:numPr>
                <w:ilvl w:val="0"/>
                <w:numId w:val="7"/>
              </w:numPr>
              <w:jc w:val="both"/>
              <w:rPr>
                <w:bCs/>
                <w:sz w:val="22"/>
                <w:szCs w:val="22"/>
              </w:rPr>
            </w:pPr>
            <w:r w:rsidRPr="009F76C9">
              <w:rPr>
                <w:bCs/>
                <w:sz w:val="22"/>
                <w:szCs w:val="22"/>
              </w:rPr>
              <w:t>BSE</w:t>
            </w:r>
          </w:p>
          <w:p w14:paraId="473A6F5E" w14:textId="77777777" w:rsidR="00C20941" w:rsidRPr="009F76C9" w:rsidRDefault="00C20941" w:rsidP="00827185">
            <w:pPr>
              <w:pStyle w:val="ListParagraph"/>
              <w:numPr>
                <w:ilvl w:val="0"/>
                <w:numId w:val="7"/>
              </w:numPr>
              <w:jc w:val="both"/>
              <w:rPr>
                <w:bCs/>
                <w:sz w:val="22"/>
                <w:szCs w:val="22"/>
              </w:rPr>
            </w:pPr>
            <w:r w:rsidRPr="009F76C9">
              <w:rPr>
                <w:bCs/>
                <w:sz w:val="22"/>
                <w:szCs w:val="22"/>
              </w:rPr>
              <w:t xml:space="preserve">Approval from any Regulatory Body or Central Government </w:t>
            </w:r>
            <w:proofErr w:type="gramStart"/>
            <w:r w:rsidRPr="009F76C9">
              <w:rPr>
                <w:bCs/>
                <w:sz w:val="22"/>
                <w:szCs w:val="22"/>
              </w:rPr>
              <w:t>( if</w:t>
            </w:r>
            <w:proofErr w:type="gramEnd"/>
            <w:r w:rsidRPr="009F76C9">
              <w:rPr>
                <w:bCs/>
                <w:sz w:val="22"/>
                <w:szCs w:val="22"/>
              </w:rPr>
              <w:t xml:space="preserve"> applicable)</w:t>
            </w:r>
          </w:p>
        </w:tc>
        <w:tc>
          <w:tcPr>
            <w:tcW w:w="1800" w:type="dxa"/>
          </w:tcPr>
          <w:p w14:paraId="27CF3F2B" w14:textId="77777777" w:rsidR="00C20941" w:rsidRPr="009F76C9" w:rsidRDefault="00C20941" w:rsidP="00D2137B">
            <w:pPr>
              <w:rPr>
                <w:b/>
                <w:bCs/>
                <w:sz w:val="22"/>
                <w:szCs w:val="22"/>
              </w:rPr>
            </w:pPr>
          </w:p>
        </w:tc>
      </w:tr>
      <w:tr w:rsidR="00C20941" w:rsidRPr="009F76C9" w14:paraId="46057100" w14:textId="77777777" w:rsidTr="00292008">
        <w:trPr>
          <w:trHeight w:val="683"/>
        </w:trPr>
        <w:tc>
          <w:tcPr>
            <w:tcW w:w="568" w:type="dxa"/>
            <w:vAlign w:val="center"/>
          </w:tcPr>
          <w:p w14:paraId="0FC0D619" w14:textId="0423761A" w:rsidR="00C20941" w:rsidRPr="009F76C9" w:rsidRDefault="00F01CE7" w:rsidP="00D2137B">
            <w:pPr>
              <w:jc w:val="center"/>
              <w:rPr>
                <w:bCs/>
                <w:sz w:val="22"/>
                <w:szCs w:val="22"/>
              </w:rPr>
            </w:pPr>
            <w:r w:rsidRPr="009F76C9">
              <w:rPr>
                <w:bCs/>
                <w:sz w:val="22"/>
                <w:szCs w:val="22"/>
              </w:rPr>
              <w:t>5.</w:t>
            </w:r>
          </w:p>
        </w:tc>
        <w:tc>
          <w:tcPr>
            <w:tcW w:w="7550" w:type="dxa"/>
            <w:vAlign w:val="center"/>
          </w:tcPr>
          <w:p w14:paraId="73E23833" w14:textId="5F76683C" w:rsidR="00C20941" w:rsidRPr="009F76C9" w:rsidRDefault="00C20941" w:rsidP="00827185">
            <w:pPr>
              <w:jc w:val="both"/>
              <w:rPr>
                <w:bCs/>
                <w:sz w:val="22"/>
                <w:szCs w:val="22"/>
              </w:rPr>
            </w:pPr>
            <w:r w:rsidRPr="009F76C9">
              <w:rPr>
                <w:bCs/>
                <w:sz w:val="22"/>
                <w:szCs w:val="22"/>
              </w:rPr>
              <w:t>Date of Board Meeting for allotment of securities i.e. Equity, Warrants,</w:t>
            </w:r>
            <w:r w:rsidR="00166738" w:rsidRPr="009F76C9">
              <w:rPr>
                <w:bCs/>
                <w:sz w:val="22"/>
                <w:szCs w:val="22"/>
              </w:rPr>
              <w:t xml:space="preserve"> </w:t>
            </w:r>
            <w:r w:rsidRPr="009F76C9">
              <w:rPr>
                <w:bCs/>
                <w:sz w:val="22"/>
                <w:szCs w:val="22"/>
              </w:rPr>
              <w:t>CCPS, FCDs etc.</w:t>
            </w:r>
          </w:p>
        </w:tc>
        <w:tc>
          <w:tcPr>
            <w:tcW w:w="1800" w:type="dxa"/>
          </w:tcPr>
          <w:p w14:paraId="4892E26E" w14:textId="77777777" w:rsidR="00C20941" w:rsidRPr="009F76C9" w:rsidRDefault="00C20941" w:rsidP="00D2137B">
            <w:pPr>
              <w:rPr>
                <w:b/>
                <w:bCs/>
                <w:sz w:val="22"/>
                <w:szCs w:val="22"/>
              </w:rPr>
            </w:pPr>
          </w:p>
        </w:tc>
      </w:tr>
      <w:tr w:rsidR="009F76C9" w:rsidRPr="009F76C9" w14:paraId="1DF50B85" w14:textId="77777777" w:rsidTr="00292008">
        <w:trPr>
          <w:trHeight w:val="683"/>
        </w:trPr>
        <w:tc>
          <w:tcPr>
            <w:tcW w:w="568" w:type="dxa"/>
            <w:vAlign w:val="center"/>
          </w:tcPr>
          <w:p w14:paraId="35D886B1" w14:textId="2640439B" w:rsidR="009F76C9" w:rsidRPr="009F76C9" w:rsidRDefault="009F76C9" w:rsidP="00D2137B">
            <w:pPr>
              <w:jc w:val="center"/>
              <w:rPr>
                <w:bCs/>
                <w:sz w:val="22"/>
                <w:szCs w:val="22"/>
              </w:rPr>
            </w:pPr>
            <w:r w:rsidRPr="009F76C9">
              <w:rPr>
                <w:bCs/>
                <w:sz w:val="22"/>
                <w:szCs w:val="22"/>
              </w:rPr>
              <w:t>6.</w:t>
            </w:r>
          </w:p>
        </w:tc>
        <w:tc>
          <w:tcPr>
            <w:tcW w:w="7550" w:type="dxa"/>
            <w:vAlign w:val="center"/>
          </w:tcPr>
          <w:p w14:paraId="4EB3F3D7" w14:textId="337292AA" w:rsidR="009F76C9" w:rsidRPr="009F76C9" w:rsidRDefault="009F76C9" w:rsidP="00827185">
            <w:pPr>
              <w:jc w:val="both"/>
              <w:rPr>
                <w:bCs/>
                <w:sz w:val="22"/>
                <w:szCs w:val="22"/>
              </w:rPr>
            </w:pPr>
            <w:r w:rsidRPr="009F76C9">
              <w:rPr>
                <w:bCs/>
                <w:sz w:val="22"/>
                <w:szCs w:val="22"/>
              </w:rPr>
              <w:t xml:space="preserve">Date of allotment of securities (Equity/Warrants/CCPS/DCDs, </w:t>
            </w:r>
            <w:proofErr w:type="spellStart"/>
            <w:r w:rsidRPr="009F76C9">
              <w:rPr>
                <w:bCs/>
                <w:sz w:val="22"/>
                <w:szCs w:val="22"/>
              </w:rPr>
              <w:t>etc</w:t>
            </w:r>
            <w:proofErr w:type="spellEnd"/>
            <w:r w:rsidRPr="009F76C9">
              <w:rPr>
                <w:bCs/>
                <w:sz w:val="22"/>
                <w:szCs w:val="22"/>
              </w:rPr>
              <w:t>)</w:t>
            </w:r>
          </w:p>
        </w:tc>
        <w:tc>
          <w:tcPr>
            <w:tcW w:w="1800" w:type="dxa"/>
          </w:tcPr>
          <w:p w14:paraId="689E5A24" w14:textId="77777777" w:rsidR="009F76C9" w:rsidRPr="009F76C9" w:rsidRDefault="009F76C9" w:rsidP="00D2137B">
            <w:pPr>
              <w:rPr>
                <w:b/>
                <w:bCs/>
                <w:sz w:val="22"/>
                <w:szCs w:val="22"/>
              </w:rPr>
            </w:pPr>
          </w:p>
        </w:tc>
      </w:tr>
      <w:tr w:rsidR="00C20941" w:rsidRPr="009F76C9" w14:paraId="7CED85F6" w14:textId="77777777" w:rsidTr="00292008">
        <w:trPr>
          <w:trHeight w:val="552"/>
        </w:trPr>
        <w:tc>
          <w:tcPr>
            <w:tcW w:w="568" w:type="dxa"/>
            <w:vAlign w:val="center"/>
          </w:tcPr>
          <w:p w14:paraId="59CCDB13" w14:textId="27CF159A" w:rsidR="00C20941" w:rsidRPr="009F76C9" w:rsidRDefault="009F76C9" w:rsidP="00D2137B">
            <w:pPr>
              <w:jc w:val="center"/>
              <w:rPr>
                <w:bCs/>
                <w:sz w:val="22"/>
                <w:szCs w:val="22"/>
              </w:rPr>
            </w:pPr>
            <w:r w:rsidRPr="009F76C9">
              <w:rPr>
                <w:bCs/>
                <w:sz w:val="22"/>
                <w:szCs w:val="22"/>
              </w:rPr>
              <w:t>7</w:t>
            </w:r>
            <w:r w:rsidR="00F01CE7" w:rsidRPr="009F76C9">
              <w:rPr>
                <w:bCs/>
                <w:sz w:val="22"/>
                <w:szCs w:val="22"/>
              </w:rPr>
              <w:t>.</w:t>
            </w:r>
          </w:p>
        </w:tc>
        <w:tc>
          <w:tcPr>
            <w:tcW w:w="7550" w:type="dxa"/>
            <w:vAlign w:val="center"/>
          </w:tcPr>
          <w:p w14:paraId="22FD4C15" w14:textId="4E7C8677" w:rsidR="00C20941" w:rsidRPr="009F76C9" w:rsidRDefault="00C20941" w:rsidP="004F10DF">
            <w:pPr>
              <w:jc w:val="both"/>
              <w:rPr>
                <w:bCs/>
                <w:sz w:val="22"/>
                <w:szCs w:val="22"/>
              </w:rPr>
            </w:pPr>
            <w:r w:rsidRPr="009F76C9">
              <w:rPr>
                <w:bCs/>
                <w:sz w:val="22"/>
                <w:szCs w:val="22"/>
              </w:rPr>
              <w:t xml:space="preserve">Date </w:t>
            </w:r>
            <w:r w:rsidR="009F76C9" w:rsidRPr="009F76C9">
              <w:rPr>
                <w:bCs/>
                <w:sz w:val="22"/>
                <w:szCs w:val="22"/>
              </w:rPr>
              <w:t>of Board</w:t>
            </w:r>
            <w:r w:rsidRPr="009F76C9">
              <w:rPr>
                <w:bCs/>
                <w:sz w:val="22"/>
                <w:szCs w:val="22"/>
              </w:rPr>
              <w:t xml:space="preserve"> Meeting allotment of Equity Shares pursuant to conversion of warrants/convertible securities </w:t>
            </w:r>
            <w:proofErr w:type="gramStart"/>
            <w:r w:rsidRPr="009F76C9">
              <w:rPr>
                <w:bCs/>
                <w:sz w:val="22"/>
                <w:szCs w:val="22"/>
              </w:rPr>
              <w:t>( if</w:t>
            </w:r>
            <w:proofErr w:type="gramEnd"/>
            <w:r w:rsidRPr="009F76C9">
              <w:rPr>
                <w:bCs/>
                <w:sz w:val="22"/>
                <w:szCs w:val="22"/>
              </w:rPr>
              <w:t xml:space="preserve"> applicable)</w:t>
            </w:r>
          </w:p>
        </w:tc>
        <w:tc>
          <w:tcPr>
            <w:tcW w:w="1800" w:type="dxa"/>
          </w:tcPr>
          <w:p w14:paraId="6A5C95D9" w14:textId="77777777" w:rsidR="00C20941" w:rsidRPr="009F76C9" w:rsidRDefault="00C20941" w:rsidP="00D2137B">
            <w:pPr>
              <w:rPr>
                <w:b/>
                <w:bCs/>
                <w:sz w:val="22"/>
                <w:szCs w:val="22"/>
              </w:rPr>
            </w:pPr>
          </w:p>
        </w:tc>
      </w:tr>
      <w:tr w:rsidR="009F76C9" w:rsidRPr="009F76C9" w14:paraId="2271C576" w14:textId="77777777" w:rsidTr="00292008">
        <w:trPr>
          <w:trHeight w:val="552"/>
        </w:trPr>
        <w:tc>
          <w:tcPr>
            <w:tcW w:w="568" w:type="dxa"/>
            <w:vAlign w:val="center"/>
          </w:tcPr>
          <w:p w14:paraId="14B48632" w14:textId="5783177A" w:rsidR="009F76C9" w:rsidRPr="009F76C9" w:rsidRDefault="009F76C9" w:rsidP="00D2137B">
            <w:pPr>
              <w:jc w:val="center"/>
              <w:rPr>
                <w:bCs/>
                <w:sz w:val="22"/>
                <w:szCs w:val="22"/>
              </w:rPr>
            </w:pPr>
            <w:r w:rsidRPr="009F76C9">
              <w:rPr>
                <w:bCs/>
                <w:sz w:val="22"/>
                <w:szCs w:val="22"/>
              </w:rPr>
              <w:t>8.</w:t>
            </w:r>
          </w:p>
        </w:tc>
        <w:tc>
          <w:tcPr>
            <w:tcW w:w="7550" w:type="dxa"/>
            <w:vAlign w:val="center"/>
          </w:tcPr>
          <w:p w14:paraId="6C8CF0F2" w14:textId="1CECF396" w:rsidR="009F76C9" w:rsidRPr="009F76C9" w:rsidRDefault="009F76C9" w:rsidP="00827185">
            <w:pPr>
              <w:jc w:val="both"/>
              <w:rPr>
                <w:bCs/>
                <w:sz w:val="22"/>
                <w:szCs w:val="22"/>
              </w:rPr>
            </w:pPr>
            <w:r w:rsidRPr="009F76C9">
              <w:rPr>
                <w:bCs/>
                <w:sz w:val="22"/>
                <w:szCs w:val="22"/>
              </w:rPr>
              <w:t>Date of allotment of equity shares on conversion</w:t>
            </w:r>
          </w:p>
        </w:tc>
        <w:tc>
          <w:tcPr>
            <w:tcW w:w="1800" w:type="dxa"/>
          </w:tcPr>
          <w:p w14:paraId="76046A5F" w14:textId="77777777" w:rsidR="009F76C9" w:rsidRPr="009F76C9" w:rsidRDefault="009F76C9" w:rsidP="00D2137B">
            <w:pPr>
              <w:rPr>
                <w:b/>
                <w:bCs/>
                <w:sz w:val="22"/>
                <w:szCs w:val="22"/>
              </w:rPr>
            </w:pPr>
          </w:p>
        </w:tc>
      </w:tr>
    </w:tbl>
    <w:p w14:paraId="3F39304B" w14:textId="77777777" w:rsidR="001D77DE" w:rsidRPr="009F76C9" w:rsidRDefault="001D77DE" w:rsidP="00CE4302">
      <w:pPr>
        <w:rPr>
          <w:rFonts w:ascii="Times New Roman" w:eastAsia="Times New Roman" w:hAnsi="Times New Roman" w:cs="Times New Roman"/>
          <w:b/>
          <w:bCs/>
        </w:rPr>
      </w:pPr>
    </w:p>
    <w:tbl>
      <w:tblPr>
        <w:tblStyle w:val="TableGrid"/>
        <w:tblW w:w="9918" w:type="dxa"/>
        <w:tblLook w:val="04A0" w:firstRow="1" w:lastRow="0" w:firstColumn="1" w:lastColumn="0" w:noHBand="0" w:noVBand="1"/>
      </w:tblPr>
      <w:tblGrid>
        <w:gridCol w:w="540"/>
        <w:gridCol w:w="7578"/>
        <w:gridCol w:w="1800"/>
      </w:tblGrid>
      <w:tr w:rsidR="009065AB" w:rsidRPr="009F76C9" w14:paraId="32632ABC" w14:textId="77777777" w:rsidTr="00F01CE7">
        <w:trPr>
          <w:trHeight w:val="452"/>
        </w:trPr>
        <w:tc>
          <w:tcPr>
            <w:tcW w:w="9918" w:type="dxa"/>
            <w:gridSpan w:val="3"/>
            <w:vAlign w:val="center"/>
          </w:tcPr>
          <w:p w14:paraId="0FFE85E4" w14:textId="77777777" w:rsidR="009065AB" w:rsidRPr="009F76C9" w:rsidRDefault="009065AB" w:rsidP="00FD02C7">
            <w:pPr>
              <w:jc w:val="center"/>
              <w:rPr>
                <w:b/>
                <w:bCs/>
                <w:sz w:val="22"/>
                <w:szCs w:val="22"/>
              </w:rPr>
            </w:pPr>
            <w:r w:rsidRPr="009F76C9">
              <w:rPr>
                <w:b/>
                <w:bCs/>
                <w:sz w:val="22"/>
                <w:szCs w:val="22"/>
              </w:rPr>
              <w:t>Security Details</w:t>
            </w:r>
          </w:p>
        </w:tc>
      </w:tr>
      <w:tr w:rsidR="009065AB" w:rsidRPr="009F76C9" w14:paraId="77C2FDDE" w14:textId="77777777" w:rsidTr="00F01CE7">
        <w:trPr>
          <w:trHeight w:val="670"/>
        </w:trPr>
        <w:tc>
          <w:tcPr>
            <w:tcW w:w="540" w:type="dxa"/>
            <w:vAlign w:val="center"/>
          </w:tcPr>
          <w:p w14:paraId="216B3CE6" w14:textId="77777777" w:rsidR="009065AB" w:rsidRPr="009F76C9" w:rsidRDefault="009065AB" w:rsidP="00FD02C7">
            <w:pPr>
              <w:jc w:val="center"/>
              <w:rPr>
                <w:b/>
                <w:bCs/>
                <w:sz w:val="22"/>
                <w:szCs w:val="22"/>
              </w:rPr>
            </w:pPr>
            <w:r w:rsidRPr="009F76C9">
              <w:rPr>
                <w:b/>
                <w:bCs/>
                <w:sz w:val="22"/>
                <w:szCs w:val="22"/>
              </w:rPr>
              <w:t>Sr. No.</w:t>
            </w:r>
          </w:p>
        </w:tc>
        <w:tc>
          <w:tcPr>
            <w:tcW w:w="7578" w:type="dxa"/>
            <w:vAlign w:val="center"/>
          </w:tcPr>
          <w:p w14:paraId="2A0C0BCA" w14:textId="77777777" w:rsidR="009065AB" w:rsidRPr="009F76C9" w:rsidRDefault="009065AB" w:rsidP="00FD02C7">
            <w:pPr>
              <w:jc w:val="center"/>
              <w:rPr>
                <w:b/>
                <w:bCs/>
                <w:sz w:val="22"/>
                <w:szCs w:val="22"/>
              </w:rPr>
            </w:pPr>
            <w:r w:rsidRPr="009F76C9">
              <w:rPr>
                <w:b/>
                <w:bCs/>
                <w:sz w:val="22"/>
                <w:szCs w:val="22"/>
              </w:rPr>
              <w:t xml:space="preserve">               Particulars</w:t>
            </w:r>
          </w:p>
        </w:tc>
        <w:tc>
          <w:tcPr>
            <w:tcW w:w="1800" w:type="dxa"/>
            <w:vAlign w:val="center"/>
          </w:tcPr>
          <w:p w14:paraId="2B2CFBC2" w14:textId="77777777" w:rsidR="009065AB" w:rsidRPr="009F76C9" w:rsidRDefault="009065AB" w:rsidP="00FD02C7">
            <w:pPr>
              <w:jc w:val="center"/>
              <w:rPr>
                <w:b/>
                <w:bCs/>
                <w:sz w:val="22"/>
                <w:szCs w:val="22"/>
              </w:rPr>
            </w:pPr>
            <w:r w:rsidRPr="009F76C9">
              <w:rPr>
                <w:b/>
                <w:bCs/>
                <w:sz w:val="22"/>
                <w:szCs w:val="22"/>
              </w:rPr>
              <w:t>Details</w:t>
            </w:r>
          </w:p>
        </w:tc>
      </w:tr>
      <w:tr w:rsidR="009065AB" w:rsidRPr="009F76C9" w14:paraId="5296FCB4" w14:textId="77777777" w:rsidTr="00F01CE7">
        <w:trPr>
          <w:trHeight w:val="340"/>
        </w:trPr>
        <w:tc>
          <w:tcPr>
            <w:tcW w:w="540" w:type="dxa"/>
            <w:vAlign w:val="center"/>
          </w:tcPr>
          <w:p w14:paraId="0E9216ED" w14:textId="77777777" w:rsidR="009065AB" w:rsidRPr="009F76C9" w:rsidRDefault="008230FC" w:rsidP="008230FC">
            <w:pPr>
              <w:jc w:val="center"/>
              <w:rPr>
                <w:bCs/>
                <w:sz w:val="22"/>
                <w:szCs w:val="22"/>
              </w:rPr>
            </w:pPr>
            <w:r w:rsidRPr="009F76C9">
              <w:rPr>
                <w:bCs/>
                <w:sz w:val="22"/>
                <w:szCs w:val="22"/>
              </w:rPr>
              <w:t>1</w:t>
            </w:r>
          </w:p>
        </w:tc>
        <w:tc>
          <w:tcPr>
            <w:tcW w:w="7578" w:type="dxa"/>
            <w:vAlign w:val="center"/>
          </w:tcPr>
          <w:p w14:paraId="15863D85" w14:textId="77777777" w:rsidR="009065AB" w:rsidRPr="009F76C9" w:rsidRDefault="009065AB" w:rsidP="00A002AE">
            <w:pPr>
              <w:rPr>
                <w:bCs/>
                <w:sz w:val="22"/>
                <w:szCs w:val="22"/>
              </w:rPr>
            </w:pPr>
            <w:r w:rsidRPr="009F76C9">
              <w:rPr>
                <w:bCs/>
                <w:sz w:val="22"/>
                <w:szCs w:val="22"/>
              </w:rPr>
              <w:t xml:space="preserve">Number of Securities for which in </w:t>
            </w:r>
            <w:r w:rsidR="00A002AE" w:rsidRPr="009F76C9">
              <w:rPr>
                <w:bCs/>
                <w:sz w:val="22"/>
                <w:szCs w:val="22"/>
              </w:rPr>
              <w:t xml:space="preserve">principle </w:t>
            </w:r>
            <w:r w:rsidRPr="009F76C9">
              <w:rPr>
                <w:bCs/>
                <w:sz w:val="22"/>
                <w:szCs w:val="22"/>
              </w:rPr>
              <w:t>approval was granted</w:t>
            </w:r>
          </w:p>
        </w:tc>
        <w:tc>
          <w:tcPr>
            <w:tcW w:w="1800" w:type="dxa"/>
            <w:vAlign w:val="center"/>
          </w:tcPr>
          <w:p w14:paraId="59F2CC5D" w14:textId="77777777" w:rsidR="009065AB" w:rsidRPr="009F76C9" w:rsidRDefault="009065AB" w:rsidP="00FD02C7">
            <w:pPr>
              <w:rPr>
                <w:bCs/>
                <w:sz w:val="22"/>
                <w:szCs w:val="22"/>
              </w:rPr>
            </w:pPr>
          </w:p>
        </w:tc>
      </w:tr>
      <w:tr w:rsidR="009065AB" w:rsidRPr="009F76C9" w14:paraId="416C43F9" w14:textId="77777777" w:rsidTr="00F01CE7">
        <w:trPr>
          <w:trHeight w:val="340"/>
        </w:trPr>
        <w:tc>
          <w:tcPr>
            <w:tcW w:w="540" w:type="dxa"/>
            <w:vAlign w:val="center"/>
          </w:tcPr>
          <w:p w14:paraId="056954F8" w14:textId="77777777" w:rsidR="009065AB" w:rsidRPr="009F76C9" w:rsidRDefault="008230FC" w:rsidP="008230FC">
            <w:pPr>
              <w:jc w:val="center"/>
              <w:rPr>
                <w:bCs/>
                <w:sz w:val="22"/>
                <w:szCs w:val="22"/>
              </w:rPr>
            </w:pPr>
            <w:r w:rsidRPr="009F76C9">
              <w:rPr>
                <w:bCs/>
                <w:sz w:val="22"/>
                <w:szCs w:val="22"/>
              </w:rPr>
              <w:t>2</w:t>
            </w:r>
          </w:p>
        </w:tc>
        <w:tc>
          <w:tcPr>
            <w:tcW w:w="7578" w:type="dxa"/>
            <w:vAlign w:val="center"/>
          </w:tcPr>
          <w:p w14:paraId="34ED5DD3" w14:textId="77777777" w:rsidR="009065AB" w:rsidRPr="009F76C9" w:rsidRDefault="009065AB" w:rsidP="009065AB">
            <w:pPr>
              <w:rPr>
                <w:bCs/>
                <w:sz w:val="22"/>
                <w:szCs w:val="22"/>
              </w:rPr>
            </w:pPr>
            <w:r w:rsidRPr="009F76C9">
              <w:rPr>
                <w:bCs/>
                <w:sz w:val="22"/>
                <w:szCs w:val="22"/>
              </w:rPr>
              <w:t>Number of Securities allotted</w:t>
            </w:r>
          </w:p>
        </w:tc>
        <w:tc>
          <w:tcPr>
            <w:tcW w:w="1800" w:type="dxa"/>
            <w:vAlign w:val="center"/>
          </w:tcPr>
          <w:p w14:paraId="1135362E" w14:textId="77777777" w:rsidR="009065AB" w:rsidRPr="009F76C9" w:rsidRDefault="009065AB" w:rsidP="00FD02C7">
            <w:pPr>
              <w:rPr>
                <w:bCs/>
                <w:sz w:val="22"/>
                <w:szCs w:val="22"/>
              </w:rPr>
            </w:pPr>
          </w:p>
        </w:tc>
      </w:tr>
      <w:tr w:rsidR="009065AB" w:rsidRPr="009F76C9" w14:paraId="351787A7" w14:textId="77777777" w:rsidTr="00F01CE7">
        <w:trPr>
          <w:trHeight w:val="340"/>
        </w:trPr>
        <w:tc>
          <w:tcPr>
            <w:tcW w:w="540" w:type="dxa"/>
            <w:vAlign w:val="center"/>
          </w:tcPr>
          <w:p w14:paraId="71788950" w14:textId="77777777" w:rsidR="009065AB" w:rsidRPr="009F76C9" w:rsidRDefault="008230FC" w:rsidP="008230FC">
            <w:pPr>
              <w:jc w:val="center"/>
              <w:rPr>
                <w:bCs/>
                <w:sz w:val="22"/>
                <w:szCs w:val="22"/>
              </w:rPr>
            </w:pPr>
            <w:r w:rsidRPr="009F76C9">
              <w:rPr>
                <w:bCs/>
                <w:sz w:val="22"/>
                <w:szCs w:val="22"/>
              </w:rPr>
              <w:t>3</w:t>
            </w:r>
          </w:p>
        </w:tc>
        <w:tc>
          <w:tcPr>
            <w:tcW w:w="7578" w:type="dxa"/>
            <w:vAlign w:val="center"/>
          </w:tcPr>
          <w:p w14:paraId="3838A472" w14:textId="77777777" w:rsidR="009065AB" w:rsidRPr="009F76C9" w:rsidRDefault="009065AB" w:rsidP="00FD02C7">
            <w:pPr>
              <w:rPr>
                <w:bCs/>
                <w:sz w:val="22"/>
                <w:szCs w:val="22"/>
              </w:rPr>
            </w:pPr>
            <w:r w:rsidRPr="009F76C9">
              <w:rPr>
                <w:bCs/>
                <w:sz w:val="22"/>
                <w:szCs w:val="22"/>
              </w:rPr>
              <w:t xml:space="preserve">Number of securities converted </w:t>
            </w:r>
            <w:r w:rsidR="001E0E35" w:rsidRPr="009F76C9">
              <w:rPr>
                <w:bCs/>
                <w:sz w:val="22"/>
                <w:szCs w:val="22"/>
              </w:rPr>
              <w:t>(including current application)</w:t>
            </w:r>
          </w:p>
        </w:tc>
        <w:tc>
          <w:tcPr>
            <w:tcW w:w="1800" w:type="dxa"/>
            <w:vAlign w:val="center"/>
          </w:tcPr>
          <w:p w14:paraId="70096FEB" w14:textId="77777777" w:rsidR="009065AB" w:rsidRPr="009F76C9" w:rsidRDefault="009065AB" w:rsidP="00FD02C7">
            <w:pPr>
              <w:rPr>
                <w:bCs/>
                <w:sz w:val="22"/>
                <w:szCs w:val="22"/>
              </w:rPr>
            </w:pPr>
          </w:p>
        </w:tc>
      </w:tr>
      <w:tr w:rsidR="009065AB" w:rsidRPr="009F76C9" w14:paraId="52ACC651" w14:textId="77777777" w:rsidTr="00F01CE7">
        <w:trPr>
          <w:trHeight w:val="340"/>
        </w:trPr>
        <w:tc>
          <w:tcPr>
            <w:tcW w:w="540" w:type="dxa"/>
            <w:vAlign w:val="center"/>
          </w:tcPr>
          <w:p w14:paraId="62BBE01E" w14:textId="77777777" w:rsidR="009065AB" w:rsidRPr="009F76C9" w:rsidRDefault="008230FC" w:rsidP="008230FC">
            <w:pPr>
              <w:jc w:val="center"/>
              <w:rPr>
                <w:bCs/>
                <w:sz w:val="22"/>
                <w:szCs w:val="22"/>
              </w:rPr>
            </w:pPr>
            <w:r w:rsidRPr="009F76C9">
              <w:rPr>
                <w:bCs/>
                <w:sz w:val="22"/>
                <w:szCs w:val="22"/>
              </w:rPr>
              <w:t>4</w:t>
            </w:r>
          </w:p>
        </w:tc>
        <w:tc>
          <w:tcPr>
            <w:tcW w:w="7578" w:type="dxa"/>
            <w:vAlign w:val="center"/>
          </w:tcPr>
          <w:p w14:paraId="5C91BF8E" w14:textId="77777777" w:rsidR="009065AB" w:rsidRPr="009F76C9" w:rsidRDefault="001E0E35" w:rsidP="00FD02C7">
            <w:pPr>
              <w:rPr>
                <w:bCs/>
                <w:sz w:val="22"/>
                <w:szCs w:val="22"/>
              </w:rPr>
            </w:pPr>
            <w:r w:rsidRPr="009F76C9">
              <w:rPr>
                <w:bCs/>
                <w:sz w:val="22"/>
                <w:szCs w:val="22"/>
              </w:rPr>
              <w:t>Number of securities outstanding for conversion</w:t>
            </w:r>
          </w:p>
        </w:tc>
        <w:tc>
          <w:tcPr>
            <w:tcW w:w="1800" w:type="dxa"/>
            <w:vAlign w:val="center"/>
          </w:tcPr>
          <w:p w14:paraId="5E6E9090" w14:textId="77777777" w:rsidR="009065AB" w:rsidRPr="009F76C9" w:rsidRDefault="009065AB" w:rsidP="00FD02C7">
            <w:pPr>
              <w:rPr>
                <w:bCs/>
                <w:sz w:val="22"/>
                <w:szCs w:val="22"/>
              </w:rPr>
            </w:pPr>
          </w:p>
        </w:tc>
      </w:tr>
      <w:tr w:rsidR="00D6616B" w:rsidRPr="009F76C9" w14:paraId="72B8F0C1" w14:textId="77777777" w:rsidTr="00F01CE7">
        <w:trPr>
          <w:trHeight w:val="340"/>
        </w:trPr>
        <w:tc>
          <w:tcPr>
            <w:tcW w:w="540" w:type="dxa"/>
            <w:vAlign w:val="center"/>
          </w:tcPr>
          <w:p w14:paraId="494101BE" w14:textId="77777777" w:rsidR="00D6616B" w:rsidRPr="009F76C9" w:rsidRDefault="00D6616B" w:rsidP="008230FC">
            <w:pPr>
              <w:jc w:val="center"/>
              <w:rPr>
                <w:bCs/>
                <w:sz w:val="22"/>
                <w:szCs w:val="22"/>
              </w:rPr>
            </w:pPr>
            <w:r w:rsidRPr="009F76C9">
              <w:rPr>
                <w:bCs/>
                <w:sz w:val="22"/>
                <w:szCs w:val="22"/>
              </w:rPr>
              <w:t>5</w:t>
            </w:r>
          </w:p>
        </w:tc>
        <w:tc>
          <w:tcPr>
            <w:tcW w:w="7578" w:type="dxa"/>
            <w:vAlign w:val="center"/>
          </w:tcPr>
          <w:p w14:paraId="5DECBA93" w14:textId="77777777" w:rsidR="00D6616B" w:rsidRPr="009F76C9" w:rsidRDefault="00D6616B" w:rsidP="00FD02C7">
            <w:pPr>
              <w:rPr>
                <w:bCs/>
                <w:sz w:val="22"/>
                <w:szCs w:val="22"/>
              </w:rPr>
            </w:pPr>
            <w:r w:rsidRPr="009F76C9">
              <w:rPr>
                <w:bCs/>
                <w:sz w:val="22"/>
                <w:szCs w:val="22"/>
              </w:rPr>
              <w:t>Distinctive Numbers</w:t>
            </w:r>
            <w:r w:rsidR="00B0184E" w:rsidRPr="009F76C9">
              <w:rPr>
                <w:bCs/>
                <w:sz w:val="22"/>
                <w:szCs w:val="22"/>
              </w:rPr>
              <w:t xml:space="preserve"> (current application)</w:t>
            </w:r>
          </w:p>
        </w:tc>
        <w:tc>
          <w:tcPr>
            <w:tcW w:w="1800" w:type="dxa"/>
            <w:vAlign w:val="center"/>
          </w:tcPr>
          <w:p w14:paraId="5DBE9076" w14:textId="77777777" w:rsidR="00D6616B" w:rsidRPr="009F76C9" w:rsidRDefault="00D6616B" w:rsidP="00FD02C7">
            <w:pPr>
              <w:rPr>
                <w:bCs/>
                <w:sz w:val="22"/>
                <w:szCs w:val="22"/>
              </w:rPr>
            </w:pPr>
          </w:p>
        </w:tc>
      </w:tr>
    </w:tbl>
    <w:p w14:paraId="5F4A1AF7" w14:textId="1A3F750D" w:rsidR="00EE5D68" w:rsidRPr="009F76C9" w:rsidRDefault="004816C5" w:rsidP="00CE4302">
      <w:pPr>
        <w:rPr>
          <w:rFonts w:ascii="Times New Roman" w:hAnsi="Times New Roman" w:cs="Times New Roman"/>
        </w:rPr>
      </w:pPr>
      <w:r w:rsidRPr="009F76C9">
        <w:rPr>
          <w:rFonts w:ascii="Times New Roman" w:hAnsi="Times New Roman" w:cs="Times New Roman"/>
        </w:rPr>
        <w:t xml:space="preserve">     </w:t>
      </w: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272"/>
        <w:gridCol w:w="996"/>
        <w:gridCol w:w="1275"/>
        <w:gridCol w:w="1560"/>
        <w:gridCol w:w="992"/>
        <w:gridCol w:w="1281"/>
        <w:gridCol w:w="1559"/>
      </w:tblGrid>
      <w:tr w:rsidR="00CD26DE" w:rsidRPr="009F76C9" w14:paraId="4F8284CE" w14:textId="77777777" w:rsidTr="004F10DF">
        <w:trPr>
          <w:trHeight w:val="523"/>
        </w:trPr>
        <w:tc>
          <w:tcPr>
            <w:tcW w:w="9900" w:type="dxa"/>
            <w:gridSpan w:val="8"/>
          </w:tcPr>
          <w:p w14:paraId="38F95018" w14:textId="0B70DF8F" w:rsidR="00CD26DE" w:rsidRPr="009F76C9" w:rsidRDefault="00CD26DE" w:rsidP="00EE5D68">
            <w:pPr>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lastRenderedPageBreak/>
              <w:t>Shareholding Details</w:t>
            </w:r>
          </w:p>
        </w:tc>
      </w:tr>
      <w:tr w:rsidR="009F76C9" w:rsidRPr="009F76C9" w14:paraId="2E5F7CD8" w14:textId="77777777" w:rsidTr="00827185">
        <w:trPr>
          <w:trHeight w:val="325"/>
        </w:trPr>
        <w:tc>
          <w:tcPr>
            <w:tcW w:w="965" w:type="dxa"/>
            <w:vMerge w:val="restart"/>
            <w:vAlign w:val="center"/>
            <w:hideMark/>
          </w:tcPr>
          <w:p w14:paraId="5D2DB5BD" w14:textId="77777777" w:rsidR="00CD26DE" w:rsidRPr="009F76C9" w:rsidRDefault="00CD26DE" w:rsidP="00EE5D68">
            <w:pPr>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Name of the Allottee</w:t>
            </w:r>
          </w:p>
        </w:tc>
        <w:tc>
          <w:tcPr>
            <w:tcW w:w="1272" w:type="dxa"/>
            <w:vMerge w:val="restart"/>
            <w:vAlign w:val="center"/>
            <w:hideMark/>
          </w:tcPr>
          <w:p w14:paraId="3DA20ADF" w14:textId="77777777" w:rsidR="00CD26DE" w:rsidRPr="009F76C9" w:rsidRDefault="00CD26DE" w:rsidP="00EE5D68">
            <w:pPr>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Category (Promoter/</w:t>
            </w:r>
            <w:proofErr w:type="gramStart"/>
            <w:r w:rsidRPr="009F76C9">
              <w:rPr>
                <w:rFonts w:ascii="Times New Roman" w:eastAsia="Times New Roman" w:hAnsi="Times New Roman" w:cs="Times New Roman"/>
                <w:b/>
                <w:bCs/>
              </w:rPr>
              <w:t>Non Promoter</w:t>
            </w:r>
            <w:proofErr w:type="gramEnd"/>
            <w:r w:rsidRPr="009F76C9">
              <w:rPr>
                <w:rFonts w:ascii="Times New Roman" w:eastAsia="Times New Roman" w:hAnsi="Times New Roman" w:cs="Times New Roman"/>
                <w:b/>
                <w:bCs/>
              </w:rPr>
              <w:t>)</w:t>
            </w:r>
          </w:p>
        </w:tc>
        <w:tc>
          <w:tcPr>
            <w:tcW w:w="2271" w:type="dxa"/>
            <w:gridSpan w:val="2"/>
            <w:noWrap/>
            <w:vAlign w:val="center"/>
            <w:hideMark/>
          </w:tcPr>
          <w:p w14:paraId="0C87E67B" w14:textId="77777777" w:rsidR="00CD26DE" w:rsidRPr="009F76C9" w:rsidRDefault="00CD26DE" w:rsidP="00EE5D68">
            <w:pPr>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Pre-preferential shareholding</w:t>
            </w:r>
          </w:p>
        </w:tc>
        <w:tc>
          <w:tcPr>
            <w:tcW w:w="1560" w:type="dxa"/>
            <w:vMerge w:val="restart"/>
            <w:vAlign w:val="center"/>
            <w:hideMark/>
          </w:tcPr>
          <w:p w14:paraId="54A1AB83" w14:textId="15C2F774" w:rsidR="00CD26DE" w:rsidRPr="009F76C9" w:rsidRDefault="00CD26DE" w:rsidP="00EE5D68">
            <w:pPr>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Shareholding immediately prior to the allotment</w:t>
            </w:r>
          </w:p>
        </w:tc>
        <w:tc>
          <w:tcPr>
            <w:tcW w:w="992" w:type="dxa"/>
            <w:vMerge w:val="restart"/>
          </w:tcPr>
          <w:p w14:paraId="3D1D732F" w14:textId="70075C87" w:rsidR="00CD26DE" w:rsidRPr="009F76C9" w:rsidRDefault="00CD26DE" w:rsidP="00EE5D68">
            <w:pPr>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New Shares allotted</w:t>
            </w:r>
          </w:p>
        </w:tc>
        <w:tc>
          <w:tcPr>
            <w:tcW w:w="2840" w:type="dxa"/>
            <w:gridSpan w:val="2"/>
            <w:noWrap/>
            <w:vAlign w:val="center"/>
            <w:hideMark/>
          </w:tcPr>
          <w:p w14:paraId="593DAE95" w14:textId="3B295E8F" w:rsidR="00CD26DE" w:rsidRPr="009F76C9" w:rsidRDefault="00CD26DE" w:rsidP="00EE5D68">
            <w:pPr>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Post-Preferential shareholding</w:t>
            </w:r>
          </w:p>
        </w:tc>
      </w:tr>
      <w:tr w:rsidR="00CD26DE" w:rsidRPr="009F76C9" w14:paraId="7613E845" w14:textId="77777777" w:rsidTr="004F10DF">
        <w:trPr>
          <w:trHeight w:val="453"/>
        </w:trPr>
        <w:tc>
          <w:tcPr>
            <w:tcW w:w="965" w:type="dxa"/>
            <w:vMerge/>
            <w:vAlign w:val="center"/>
            <w:hideMark/>
          </w:tcPr>
          <w:p w14:paraId="204547D5" w14:textId="77777777" w:rsidR="00CD26DE" w:rsidRPr="009F76C9" w:rsidRDefault="00CD26DE" w:rsidP="00EE5D68">
            <w:pPr>
              <w:tabs>
                <w:tab w:val="left" w:pos="1276"/>
              </w:tabs>
              <w:spacing w:after="0" w:line="240" w:lineRule="auto"/>
              <w:rPr>
                <w:rFonts w:ascii="Times New Roman" w:eastAsia="Times New Roman" w:hAnsi="Times New Roman" w:cs="Times New Roman"/>
                <w:b/>
                <w:bCs/>
              </w:rPr>
            </w:pPr>
          </w:p>
        </w:tc>
        <w:tc>
          <w:tcPr>
            <w:tcW w:w="1272" w:type="dxa"/>
            <w:vMerge/>
            <w:vAlign w:val="center"/>
            <w:hideMark/>
          </w:tcPr>
          <w:p w14:paraId="1CE1764C" w14:textId="77777777" w:rsidR="00CD26DE" w:rsidRPr="009F76C9" w:rsidRDefault="00CD26DE" w:rsidP="00EE5D68">
            <w:pPr>
              <w:tabs>
                <w:tab w:val="left" w:pos="1276"/>
              </w:tabs>
              <w:spacing w:after="0" w:line="240" w:lineRule="auto"/>
              <w:rPr>
                <w:rFonts w:ascii="Times New Roman" w:eastAsia="Times New Roman" w:hAnsi="Times New Roman" w:cs="Times New Roman"/>
                <w:b/>
                <w:bCs/>
              </w:rPr>
            </w:pPr>
          </w:p>
        </w:tc>
        <w:tc>
          <w:tcPr>
            <w:tcW w:w="996" w:type="dxa"/>
            <w:noWrap/>
            <w:vAlign w:val="center"/>
            <w:hideMark/>
          </w:tcPr>
          <w:p w14:paraId="1083F2C4" w14:textId="77777777" w:rsidR="00CD26DE" w:rsidRPr="009F76C9" w:rsidRDefault="00CD26DE" w:rsidP="00EE5D68">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No. of Shares</w:t>
            </w:r>
          </w:p>
        </w:tc>
        <w:tc>
          <w:tcPr>
            <w:tcW w:w="1275" w:type="dxa"/>
            <w:noWrap/>
            <w:vAlign w:val="center"/>
            <w:hideMark/>
          </w:tcPr>
          <w:p w14:paraId="310502AD" w14:textId="77777777" w:rsidR="00CD26DE" w:rsidRPr="009F76C9" w:rsidRDefault="00CD26DE" w:rsidP="00EE5D68">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Percentage</w:t>
            </w:r>
          </w:p>
        </w:tc>
        <w:tc>
          <w:tcPr>
            <w:tcW w:w="1560" w:type="dxa"/>
            <w:vMerge/>
            <w:vAlign w:val="center"/>
            <w:hideMark/>
          </w:tcPr>
          <w:p w14:paraId="2844668A" w14:textId="77777777" w:rsidR="00CD26DE" w:rsidRPr="009F76C9" w:rsidRDefault="00CD26DE" w:rsidP="00EE5D68">
            <w:pPr>
              <w:tabs>
                <w:tab w:val="left" w:pos="1276"/>
              </w:tabs>
              <w:spacing w:after="0" w:line="240" w:lineRule="auto"/>
              <w:rPr>
                <w:rFonts w:ascii="Times New Roman" w:eastAsia="Times New Roman" w:hAnsi="Times New Roman" w:cs="Times New Roman"/>
                <w:b/>
                <w:bCs/>
              </w:rPr>
            </w:pPr>
          </w:p>
        </w:tc>
        <w:tc>
          <w:tcPr>
            <w:tcW w:w="992" w:type="dxa"/>
            <w:vMerge/>
          </w:tcPr>
          <w:p w14:paraId="6B81AA9A" w14:textId="77777777" w:rsidR="00CD26DE" w:rsidRPr="009F76C9" w:rsidRDefault="00CD26DE" w:rsidP="00EE5D68">
            <w:pPr>
              <w:tabs>
                <w:tab w:val="left" w:pos="1276"/>
              </w:tabs>
              <w:spacing w:after="0" w:line="240" w:lineRule="auto"/>
              <w:jc w:val="center"/>
              <w:rPr>
                <w:rFonts w:ascii="Times New Roman" w:eastAsia="Times New Roman" w:hAnsi="Times New Roman" w:cs="Times New Roman"/>
                <w:b/>
                <w:bCs/>
              </w:rPr>
            </w:pPr>
          </w:p>
        </w:tc>
        <w:tc>
          <w:tcPr>
            <w:tcW w:w="1281" w:type="dxa"/>
            <w:noWrap/>
            <w:vAlign w:val="center"/>
            <w:hideMark/>
          </w:tcPr>
          <w:p w14:paraId="631E7EBE" w14:textId="2DD8A6BF" w:rsidR="00CD26DE" w:rsidRPr="009F76C9" w:rsidRDefault="00CD26DE" w:rsidP="00EE5D68">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No. of Shares</w:t>
            </w:r>
          </w:p>
        </w:tc>
        <w:tc>
          <w:tcPr>
            <w:tcW w:w="1559" w:type="dxa"/>
            <w:noWrap/>
            <w:vAlign w:val="center"/>
            <w:hideMark/>
          </w:tcPr>
          <w:p w14:paraId="23F12B39" w14:textId="77777777" w:rsidR="00CD26DE" w:rsidRPr="009F76C9" w:rsidRDefault="00CD26DE" w:rsidP="00EE5D68">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Percentage</w:t>
            </w:r>
          </w:p>
        </w:tc>
      </w:tr>
      <w:tr w:rsidR="00CD26DE" w:rsidRPr="009F76C9" w14:paraId="5DC4245A" w14:textId="77777777" w:rsidTr="004F10DF">
        <w:trPr>
          <w:trHeight w:val="325"/>
        </w:trPr>
        <w:tc>
          <w:tcPr>
            <w:tcW w:w="965" w:type="dxa"/>
            <w:noWrap/>
            <w:vAlign w:val="center"/>
            <w:hideMark/>
          </w:tcPr>
          <w:p w14:paraId="74C2929A" w14:textId="77777777" w:rsidR="00CD26DE" w:rsidRPr="009F76C9" w:rsidRDefault="00CD26DE" w:rsidP="00EE5D68">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2" w:type="dxa"/>
            <w:noWrap/>
            <w:vAlign w:val="center"/>
            <w:hideMark/>
          </w:tcPr>
          <w:p w14:paraId="677F21BE" w14:textId="77777777" w:rsidR="00CD26DE" w:rsidRPr="009F76C9" w:rsidRDefault="00CD26DE" w:rsidP="00EE5D68">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6" w:type="dxa"/>
            <w:noWrap/>
            <w:vAlign w:val="center"/>
            <w:hideMark/>
          </w:tcPr>
          <w:p w14:paraId="133E6359" w14:textId="77777777" w:rsidR="00CD26DE" w:rsidRPr="009F76C9" w:rsidRDefault="00CD26DE" w:rsidP="00EE5D68">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5" w:type="dxa"/>
            <w:noWrap/>
            <w:vAlign w:val="center"/>
            <w:hideMark/>
          </w:tcPr>
          <w:p w14:paraId="5B760155" w14:textId="77777777" w:rsidR="00CD26DE" w:rsidRPr="009F76C9" w:rsidRDefault="00CD26DE" w:rsidP="00EE5D68">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60" w:type="dxa"/>
            <w:noWrap/>
            <w:vAlign w:val="center"/>
            <w:hideMark/>
          </w:tcPr>
          <w:p w14:paraId="591DF5F7" w14:textId="77777777" w:rsidR="00CD26DE" w:rsidRPr="009F76C9" w:rsidRDefault="00CD26DE" w:rsidP="00EE5D68">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2" w:type="dxa"/>
          </w:tcPr>
          <w:p w14:paraId="4803C92E" w14:textId="77777777" w:rsidR="00CD26DE" w:rsidRPr="009F76C9" w:rsidRDefault="00CD26DE" w:rsidP="00EE5D68">
            <w:pPr>
              <w:spacing w:after="0" w:line="240" w:lineRule="auto"/>
              <w:rPr>
                <w:rFonts w:ascii="Times New Roman" w:eastAsia="Times New Roman" w:hAnsi="Times New Roman" w:cs="Times New Roman"/>
              </w:rPr>
            </w:pPr>
          </w:p>
        </w:tc>
        <w:tc>
          <w:tcPr>
            <w:tcW w:w="1281" w:type="dxa"/>
            <w:noWrap/>
            <w:vAlign w:val="center"/>
            <w:hideMark/>
          </w:tcPr>
          <w:p w14:paraId="6D71E7A2" w14:textId="687ABF24" w:rsidR="00CD26DE" w:rsidRPr="009F76C9" w:rsidRDefault="00CD26DE" w:rsidP="00EE5D68">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59" w:type="dxa"/>
            <w:noWrap/>
            <w:vAlign w:val="center"/>
            <w:hideMark/>
          </w:tcPr>
          <w:p w14:paraId="45D02910" w14:textId="77777777" w:rsidR="00CD26DE" w:rsidRPr="009F76C9" w:rsidRDefault="00CD26DE" w:rsidP="00EE5D68">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CD26DE" w:rsidRPr="009F76C9" w14:paraId="7AEE2242" w14:textId="77777777" w:rsidTr="004F10DF">
        <w:trPr>
          <w:trHeight w:val="325"/>
        </w:trPr>
        <w:tc>
          <w:tcPr>
            <w:tcW w:w="965" w:type="dxa"/>
            <w:noWrap/>
            <w:vAlign w:val="center"/>
            <w:hideMark/>
          </w:tcPr>
          <w:p w14:paraId="48B36CDB"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2" w:type="dxa"/>
            <w:noWrap/>
            <w:vAlign w:val="center"/>
            <w:hideMark/>
          </w:tcPr>
          <w:p w14:paraId="2663F76F"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6" w:type="dxa"/>
            <w:noWrap/>
            <w:vAlign w:val="center"/>
            <w:hideMark/>
          </w:tcPr>
          <w:p w14:paraId="64182A0D"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5" w:type="dxa"/>
            <w:noWrap/>
            <w:vAlign w:val="center"/>
            <w:hideMark/>
          </w:tcPr>
          <w:p w14:paraId="0E120E91"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60" w:type="dxa"/>
            <w:noWrap/>
            <w:vAlign w:val="center"/>
            <w:hideMark/>
          </w:tcPr>
          <w:p w14:paraId="65C57BFB"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2" w:type="dxa"/>
          </w:tcPr>
          <w:p w14:paraId="2CAEEC18"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p>
        </w:tc>
        <w:tc>
          <w:tcPr>
            <w:tcW w:w="1281" w:type="dxa"/>
            <w:noWrap/>
            <w:vAlign w:val="center"/>
            <w:hideMark/>
          </w:tcPr>
          <w:p w14:paraId="64324BEF" w14:textId="5449C246"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59" w:type="dxa"/>
            <w:noWrap/>
            <w:vAlign w:val="center"/>
            <w:hideMark/>
          </w:tcPr>
          <w:p w14:paraId="78980469"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CD26DE" w:rsidRPr="009F76C9" w14:paraId="2E81CF5B" w14:textId="77777777" w:rsidTr="004F10DF">
        <w:trPr>
          <w:trHeight w:val="325"/>
        </w:trPr>
        <w:tc>
          <w:tcPr>
            <w:tcW w:w="965" w:type="dxa"/>
            <w:noWrap/>
            <w:vAlign w:val="center"/>
            <w:hideMark/>
          </w:tcPr>
          <w:p w14:paraId="1CA53065"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2" w:type="dxa"/>
            <w:noWrap/>
            <w:vAlign w:val="center"/>
            <w:hideMark/>
          </w:tcPr>
          <w:p w14:paraId="083E5442"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6" w:type="dxa"/>
            <w:noWrap/>
            <w:vAlign w:val="center"/>
            <w:hideMark/>
          </w:tcPr>
          <w:p w14:paraId="5A3318FA"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5" w:type="dxa"/>
            <w:noWrap/>
            <w:vAlign w:val="center"/>
            <w:hideMark/>
          </w:tcPr>
          <w:p w14:paraId="75522714"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60" w:type="dxa"/>
            <w:noWrap/>
            <w:vAlign w:val="center"/>
            <w:hideMark/>
          </w:tcPr>
          <w:p w14:paraId="6BB2188F"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2" w:type="dxa"/>
          </w:tcPr>
          <w:p w14:paraId="2D89E1E9"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p>
        </w:tc>
        <w:tc>
          <w:tcPr>
            <w:tcW w:w="1281" w:type="dxa"/>
            <w:noWrap/>
            <w:vAlign w:val="center"/>
            <w:hideMark/>
          </w:tcPr>
          <w:p w14:paraId="2A650E2D" w14:textId="4DA42770"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59" w:type="dxa"/>
            <w:noWrap/>
            <w:vAlign w:val="center"/>
            <w:hideMark/>
          </w:tcPr>
          <w:p w14:paraId="01DDA14E"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CD26DE" w:rsidRPr="009F76C9" w14:paraId="0910CFA3" w14:textId="77777777" w:rsidTr="004F10DF">
        <w:trPr>
          <w:trHeight w:val="325"/>
        </w:trPr>
        <w:tc>
          <w:tcPr>
            <w:tcW w:w="965" w:type="dxa"/>
            <w:noWrap/>
            <w:vAlign w:val="center"/>
            <w:hideMark/>
          </w:tcPr>
          <w:p w14:paraId="44FC9B5F"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2" w:type="dxa"/>
            <w:noWrap/>
            <w:vAlign w:val="center"/>
            <w:hideMark/>
          </w:tcPr>
          <w:p w14:paraId="29E156AB"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6" w:type="dxa"/>
            <w:noWrap/>
            <w:vAlign w:val="center"/>
            <w:hideMark/>
          </w:tcPr>
          <w:p w14:paraId="44C698B7"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5" w:type="dxa"/>
            <w:noWrap/>
            <w:vAlign w:val="center"/>
            <w:hideMark/>
          </w:tcPr>
          <w:p w14:paraId="11DD7FF9"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60" w:type="dxa"/>
            <w:noWrap/>
            <w:vAlign w:val="center"/>
            <w:hideMark/>
          </w:tcPr>
          <w:p w14:paraId="79831E9D"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2" w:type="dxa"/>
          </w:tcPr>
          <w:p w14:paraId="794D1921"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p>
        </w:tc>
        <w:tc>
          <w:tcPr>
            <w:tcW w:w="1281" w:type="dxa"/>
            <w:noWrap/>
            <w:vAlign w:val="center"/>
            <w:hideMark/>
          </w:tcPr>
          <w:p w14:paraId="363A5EDA" w14:textId="1DAC628A"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59" w:type="dxa"/>
            <w:noWrap/>
            <w:vAlign w:val="center"/>
            <w:hideMark/>
          </w:tcPr>
          <w:p w14:paraId="7855A7BC"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CD26DE" w:rsidRPr="009F76C9" w14:paraId="619F1C3D" w14:textId="77777777" w:rsidTr="004F10DF">
        <w:trPr>
          <w:trHeight w:val="325"/>
        </w:trPr>
        <w:tc>
          <w:tcPr>
            <w:tcW w:w="965" w:type="dxa"/>
            <w:noWrap/>
            <w:vAlign w:val="center"/>
            <w:hideMark/>
          </w:tcPr>
          <w:p w14:paraId="64FA48E6"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2" w:type="dxa"/>
            <w:noWrap/>
            <w:vAlign w:val="center"/>
            <w:hideMark/>
          </w:tcPr>
          <w:p w14:paraId="70CB9198"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6" w:type="dxa"/>
            <w:noWrap/>
            <w:vAlign w:val="center"/>
            <w:hideMark/>
          </w:tcPr>
          <w:p w14:paraId="4C9D5F97"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5" w:type="dxa"/>
            <w:noWrap/>
            <w:vAlign w:val="center"/>
            <w:hideMark/>
          </w:tcPr>
          <w:p w14:paraId="4C6908EF"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60" w:type="dxa"/>
            <w:noWrap/>
            <w:vAlign w:val="center"/>
            <w:hideMark/>
          </w:tcPr>
          <w:p w14:paraId="748893EF"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2" w:type="dxa"/>
          </w:tcPr>
          <w:p w14:paraId="66CB3F47"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p>
        </w:tc>
        <w:tc>
          <w:tcPr>
            <w:tcW w:w="1281" w:type="dxa"/>
            <w:noWrap/>
            <w:vAlign w:val="center"/>
            <w:hideMark/>
          </w:tcPr>
          <w:p w14:paraId="36A0333B" w14:textId="1DC9EE64"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59" w:type="dxa"/>
            <w:noWrap/>
            <w:vAlign w:val="center"/>
            <w:hideMark/>
          </w:tcPr>
          <w:p w14:paraId="3ADA3E91"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CD26DE" w:rsidRPr="009F76C9" w14:paraId="75B676DD" w14:textId="77777777" w:rsidTr="004F10DF">
        <w:trPr>
          <w:trHeight w:val="325"/>
        </w:trPr>
        <w:tc>
          <w:tcPr>
            <w:tcW w:w="965" w:type="dxa"/>
            <w:noWrap/>
            <w:vAlign w:val="center"/>
            <w:hideMark/>
          </w:tcPr>
          <w:p w14:paraId="300B28A7"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2" w:type="dxa"/>
            <w:noWrap/>
            <w:vAlign w:val="center"/>
            <w:hideMark/>
          </w:tcPr>
          <w:p w14:paraId="37235600"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6" w:type="dxa"/>
            <w:noWrap/>
            <w:vAlign w:val="center"/>
            <w:hideMark/>
          </w:tcPr>
          <w:p w14:paraId="61A714D7"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5" w:type="dxa"/>
            <w:noWrap/>
            <w:vAlign w:val="center"/>
            <w:hideMark/>
          </w:tcPr>
          <w:p w14:paraId="61D769F3"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60" w:type="dxa"/>
            <w:noWrap/>
            <w:vAlign w:val="center"/>
            <w:hideMark/>
          </w:tcPr>
          <w:p w14:paraId="2008740F"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2" w:type="dxa"/>
          </w:tcPr>
          <w:p w14:paraId="3674F471"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p>
        </w:tc>
        <w:tc>
          <w:tcPr>
            <w:tcW w:w="1281" w:type="dxa"/>
            <w:noWrap/>
            <w:vAlign w:val="center"/>
            <w:hideMark/>
          </w:tcPr>
          <w:p w14:paraId="7F5922AF" w14:textId="1E47758A"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59" w:type="dxa"/>
            <w:noWrap/>
            <w:vAlign w:val="center"/>
            <w:hideMark/>
          </w:tcPr>
          <w:p w14:paraId="19949F78"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r w:rsidR="00CD26DE" w:rsidRPr="009F76C9" w14:paraId="18B69F43" w14:textId="77777777" w:rsidTr="004F10DF">
        <w:trPr>
          <w:trHeight w:val="325"/>
        </w:trPr>
        <w:tc>
          <w:tcPr>
            <w:tcW w:w="965" w:type="dxa"/>
            <w:noWrap/>
            <w:vAlign w:val="center"/>
            <w:hideMark/>
          </w:tcPr>
          <w:p w14:paraId="73FAE5EE"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2" w:type="dxa"/>
            <w:noWrap/>
            <w:vAlign w:val="center"/>
            <w:hideMark/>
          </w:tcPr>
          <w:p w14:paraId="7B53E028"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6" w:type="dxa"/>
            <w:noWrap/>
            <w:vAlign w:val="center"/>
            <w:hideMark/>
          </w:tcPr>
          <w:p w14:paraId="5BCB52BE"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275" w:type="dxa"/>
            <w:noWrap/>
            <w:vAlign w:val="center"/>
            <w:hideMark/>
          </w:tcPr>
          <w:p w14:paraId="223238BD"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60" w:type="dxa"/>
            <w:noWrap/>
            <w:vAlign w:val="center"/>
            <w:hideMark/>
          </w:tcPr>
          <w:p w14:paraId="7BB76BD8"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992" w:type="dxa"/>
          </w:tcPr>
          <w:p w14:paraId="06C21757"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p>
        </w:tc>
        <w:tc>
          <w:tcPr>
            <w:tcW w:w="1281" w:type="dxa"/>
            <w:noWrap/>
            <w:vAlign w:val="center"/>
            <w:hideMark/>
          </w:tcPr>
          <w:p w14:paraId="46B13EB8" w14:textId="3FD26D91"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c>
          <w:tcPr>
            <w:tcW w:w="1559" w:type="dxa"/>
            <w:noWrap/>
            <w:vAlign w:val="center"/>
            <w:hideMark/>
          </w:tcPr>
          <w:p w14:paraId="18BFFF6C" w14:textId="77777777" w:rsidR="00CD26DE" w:rsidRPr="009F76C9" w:rsidRDefault="00CD26DE" w:rsidP="00EE5D68">
            <w:pPr>
              <w:tabs>
                <w:tab w:val="left" w:pos="1276"/>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 </w:t>
            </w:r>
          </w:p>
        </w:tc>
      </w:tr>
    </w:tbl>
    <w:p w14:paraId="31089CB1" w14:textId="77777777" w:rsidR="00312083" w:rsidRPr="009F76C9" w:rsidRDefault="00312083" w:rsidP="00EE5D68">
      <w:pPr>
        <w:tabs>
          <w:tab w:val="left" w:pos="1276"/>
        </w:tabs>
        <w:spacing w:after="0" w:line="240" w:lineRule="auto"/>
        <w:rPr>
          <w:rFonts w:ascii="Times New Roman" w:hAnsi="Times New Roman" w:cs="Times New Roman"/>
          <w:b/>
        </w:rPr>
      </w:pPr>
    </w:p>
    <w:p w14:paraId="7F80E1D7" w14:textId="77777777" w:rsidR="00D82443" w:rsidRPr="009F76C9" w:rsidRDefault="00D82443" w:rsidP="00D82443">
      <w:pPr>
        <w:widowControl w:val="0"/>
        <w:spacing w:after="0" w:line="240" w:lineRule="auto"/>
        <w:ind w:left="426" w:right="-187"/>
        <w:jc w:val="both"/>
        <w:rPr>
          <w:rFonts w:ascii="Times New Roman" w:eastAsia="Times New Roman" w:hAnsi="Times New Roman" w:cs="Times New Roman"/>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2"/>
        <w:gridCol w:w="2182"/>
        <w:gridCol w:w="3330"/>
        <w:gridCol w:w="3864"/>
      </w:tblGrid>
      <w:tr w:rsidR="00D82443" w:rsidRPr="009F76C9" w14:paraId="541BB025" w14:textId="77777777" w:rsidTr="00827185">
        <w:trPr>
          <w:trHeight w:val="276"/>
        </w:trPr>
        <w:tc>
          <w:tcPr>
            <w:tcW w:w="9918" w:type="dxa"/>
            <w:gridSpan w:val="4"/>
          </w:tcPr>
          <w:p w14:paraId="264C372B" w14:textId="2475F442" w:rsidR="00D82443" w:rsidRPr="009F76C9" w:rsidRDefault="00D82443" w:rsidP="00B16EA9">
            <w:pPr>
              <w:spacing w:after="0" w:line="240" w:lineRule="auto"/>
              <w:contextualSpacing/>
              <w:rPr>
                <w:rFonts w:ascii="Times New Roman" w:eastAsia="Calibri" w:hAnsi="Times New Roman" w:cs="Times New Roman"/>
                <w:b/>
                <w:bCs/>
                <w:color w:val="000000"/>
              </w:rPr>
            </w:pPr>
          </w:p>
          <w:p w14:paraId="5296A446" w14:textId="25308688" w:rsidR="00D82443" w:rsidRPr="004F10DF" w:rsidRDefault="00D82443" w:rsidP="004F10DF">
            <w:pPr>
              <w:widowControl w:val="0"/>
              <w:spacing w:after="0" w:line="240" w:lineRule="auto"/>
              <w:ind w:right="-187"/>
              <w:jc w:val="center"/>
              <w:rPr>
                <w:rFonts w:ascii="Times New Roman" w:eastAsia="Times New Roman" w:hAnsi="Times New Roman" w:cs="Times New Roman"/>
                <w:b/>
                <w:bCs/>
              </w:rPr>
            </w:pPr>
            <w:r w:rsidRPr="004F10DF">
              <w:rPr>
                <w:rFonts w:ascii="Times New Roman" w:eastAsia="Times New Roman" w:hAnsi="Times New Roman" w:cs="Times New Roman"/>
                <w:b/>
                <w:bCs/>
              </w:rPr>
              <w:t>Details of the beneficial owners of allottees</w:t>
            </w:r>
          </w:p>
          <w:p w14:paraId="7828E665" w14:textId="77777777" w:rsidR="00D82443" w:rsidRPr="009F76C9" w:rsidRDefault="00D82443" w:rsidP="00B16EA9">
            <w:pPr>
              <w:spacing w:after="0" w:line="240" w:lineRule="auto"/>
              <w:contextualSpacing/>
              <w:jc w:val="center"/>
              <w:rPr>
                <w:rFonts w:ascii="Times New Roman" w:eastAsia="Calibri" w:hAnsi="Times New Roman" w:cs="Times New Roman"/>
                <w:b/>
                <w:bCs/>
                <w:color w:val="000000"/>
              </w:rPr>
            </w:pPr>
          </w:p>
        </w:tc>
      </w:tr>
      <w:tr w:rsidR="00D82443" w:rsidRPr="009F76C9" w14:paraId="2431FF43" w14:textId="77777777" w:rsidTr="00827185">
        <w:trPr>
          <w:trHeight w:val="293"/>
        </w:trPr>
        <w:tc>
          <w:tcPr>
            <w:tcW w:w="542" w:type="dxa"/>
            <w:vMerge w:val="restart"/>
          </w:tcPr>
          <w:p w14:paraId="4541543B" w14:textId="77777777" w:rsidR="00D82443" w:rsidRPr="009F76C9" w:rsidRDefault="00D82443" w:rsidP="00B16EA9">
            <w:pPr>
              <w:spacing w:after="0" w:line="240" w:lineRule="auto"/>
              <w:contextualSpacing/>
              <w:rPr>
                <w:rFonts w:ascii="Times New Roman" w:eastAsia="Calibri" w:hAnsi="Times New Roman" w:cs="Times New Roman"/>
                <w:b/>
                <w:bCs/>
                <w:color w:val="000000"/>
              </w:rPr>
            </w:pPr>
            <w:r w:rsidRPr="009F76C9">
              <w:rPr>
                <w:rFonts w:ascii="Times New Roman" w:eastAsia="Calibri" w:hAnsi="Times New Roman" w:cs="Times New Roman"/>
                <w:b/>
                <w:bCs/>
                <w:color w:val="000000"/>
              </w:rPr>
              <w:t>Sr. No</w:t>
            </w:r>
          </w:p>
        </w:tc>
        <w:tc>
          <w:tcPr>
            <w:tcW w:w="2182" w:type="dxa"/>
            <w:vMerge w:val="restart"/>
          </w:tcPr>
          <w:p w14:paraId="76493EA3" w14:textId="77777777" w:rsidR="00D82443" w:rsidRPr="009F76C9" w:rsidRDefault="00D82443" w:rsidP="00B16EA9">
            <w:pPr>
              <w:spacing w:after="0" w:line="240" w:lineRule="auto"/>
              <w:contextualSpacing/>
              <w:rPr>
                <w:rFonts w:ascii="Times New Roman" w:eastAsia="Calibri" w:hAnsi="Times New Roman" w:cs="Times New Roman"/>
                <w:b/>
                <w:bCs/>
                <w:color w:val="000000"/>
              </w:rPr>
            </w:pPr>
            <w:r w:rsidRPr="009F76C9">
              <w:rPr>
                <w:rFonts w:ascii="Times New Roman" w:eastAsia="Calibri" w:hAnsi="Times New Roman" w:cs="Times New Roman"/>
                <w:b/>
                <w:bCs/>
                <w:color w:val="000000"/>
              </w:rPr>
              <w:t>Name of the Allottee</w:t>
            </w:r>
          </w:p>
        </w:tc>
        <w:tc>
          <w:tcPr>
            <w:tcW w:w="3330" w:type="dxa"/>
            <w:vMerge w:val="restart"/>
          </w:tcPr>
          <w:p w14:paraId="72F4DFEF" w14:textId="77777777" w:rsidR="00D82443" w:rsidRPr="009F76C9" w:rsidRDefault="00D82443" w:rsidP="00B16EA9">
            <w:pPr>
              <w:spacing w:after="0" w:line="240" w:lineRule="auto"/>
              <w:contextualSpacing/>
              <w:jc w:val="center"/>
              <w:rPr>
                <w:rFonts w:ascii="Times New Roman" w:eastAsia="Calibri" w:hAnsi="Times New Roman" w:cs="Times New Roman"/>
                <w:b/>
                <w:bCs/>
                <w:color w:val="000000"/>
              </w:rPr>
            </w:pPr>
            <w:r w:rsidRPr="009F76C9">
              <w:rPr>
                <w:rFonts w:ascii="Times New Roman" w:eastAsia="Calibri" w:hAnsi="Times New Roman" w:cs="Times New Roman"/>
                <w:b/>
                <w:bCs/>
                <w:color w:val="000000"/>
              </w:rPr>
              <w:t xml:space="preserve">Name of beneficial owners of </w:t>
            </w:r>
            <w:r w:rsidRPr="009F76C9">
              <w:rPr>
                <w:rFonts w:ascii="Times New Roman" w:eastAsia="Calibri" w:hAnsi="Times New Roman" w:cs="Times New Roman"/>
                <w:b/>
                <w:color w:val="000000"/>
              </w:rPr>
              <w:t>allottee</w:t>
            </w:r>
          </w:p>
        </w:tc>
        <w:tc>
          <w:tcPr>
            <w:tcW w:w="3864" w:type="dxa"/>
            <w:vMerge w:val="restart"/>
          </w:tcPr>
          <w:p w14:paraId="373FC33E" w14:textId="77777777" w:rsidR="00D82443" w:rsidRPr="009F76C9" w:rsidRDefault="00D82443" w:rsidP="00B16EA9">
            <w:pPr>
              <w:spacing w:after="0" w:line="240" w:lineRule="auto"/>
              <w:contextualSpacing/>
              <w:jc w:val="center"/>
              <w:rPr>
                <w:rFonts w:ascii="Times New Roman" w:eastAsia="Calibri" w:hAnsi="Times New Roman" w:cs="Times New Roman"/>
                <w:b/>
                <w:bCs/>
                <w:color w:val="000000"/>
              </w:rPr>
            </w:pPr>
            <w:r w:rsidRPr="009F76C9">
              <w:rPr>
                <w:rFonts w:ascii="Times New Roman" w:eastAsia="Calibri" w:hAnsi="Times New Roman" w:cs="Times New Roman"/>
                <w:b/>
                <w:bCs/>
                <w:color w:val="000000"/>
              </w:rPr>
              <w:t xml:space="preserve">PAN of the beneficial owners of </w:t>
            </w:r>
            <w:r w:rsidRPr="009F76C9">
              <w:rPr>
                <w:rFonts w:ascii="Times New Roman" w:eastAsia="Calibri" w:hAnsi="Times New Roman" w:cs="Times New Roman"/>
                <w:b/>
                <w:color w:val="000000"/>
              </w:rPr>
              <w:t>allottee</w:t>
            </w:r>
          </w:p>
        </w:tc>
      </w:tr>
      <w:tr w:rsidR="00D82443" w:rsidRPr="009F76C9" w14:paraId="3F358D3D" w14:textId="77777777" w:rsidTr="00827185">
        <w:trPr>
          <w:trHeight w:val="293"/>
        </w:trPr>
        <w:tc>
          <w:tcPr>
            <w:tcW w:w="542" w:type="dxa"/>
            <w:vMerge/>
          </w:tcPr>
          <w:p w14:paraId="2D1A69BC" w14:textId="77777777" w:rsidR="00D82443" w:rsidRPr="009F76C9" w:rsidRDefault="00D82443" w:rsidP="00B16EA9">
            <w:pPr>
              <w:spacing w:after="0" w:line="240" w:lineRule="auto"/>
              <w:contextualSpacing/>
              <w:rPr>
                <w:rFonts w:ascii="Times New Roman" w:eastAsia="Calibri" w:hAnsi="Times New Roman" w:cs="Times New Roman"/>
                <w:bCs/>
                <w:color w:val="000000"/>
              </w:rPr>
            </w:pPr>
          </w:p>
        </w:tc>
        <w:tc>
          <w:tcPr>
            <w:tcW w:w="2182" w:type="dxa"/>
            <w:vMerge/>
          </w:tcPr>
          <w:p w14:paraId="69571435" w14:textId="77777777" w:rsidR="00D82443" w:rsidRPr="009F76C9" w:rsidRDefault="00D82443" w:rsidP="00B16EA9">
            <w:pPr>
              <w:spacing w:after="0" w:line="240" w:lineRule="auto"/>
              <w:contextualSpacing/>
              <w:rPr>
                <w:rFonts w:ascii="Times New Roman" w:eastAsia="Calibri" w:hAnsi="Times New Roman" w:cs="Times New Roman"/>
                <w:bCs/>
                <w:color w:val="000000"/>
              </w:rPr>
            </w:pPr>
          </w:p>
        </w:tc>
        <w:tc>
          <w:tcPr>
            <w:tcW w:w="3330" w:type="dxa"/>
            <w:vMerge/>
          </w:tcPr>
          <w:p w14:paraId="4CAF16F6" w14:textId="77777777" w:rsidR="00D82443" w:rsidRPr="009F76C9" w:rsidRDefault="00D82443" w:rsidP="00B16EA9">
            <w:pPr>
              <w:spacing w:after="0" w:line="240" w:lineRule="auto"/>
              <w:contextualSpacing/>
              <w:rPr>
                <w:rFonts w:ascii="Times New Roman" w:eastAsia="Calibri" w:hAnsi="Times New Roman" w:cs="Times New Roman"/>
                <w:b/>
                <w:bCs/>
                <w:color w:val="000000"/>
              </w:rPr>
            </w:pPr>
          </w:p>
        </w:tc>
        <w:tc>
          <w:tcPr>
            <w:tcW w:w="3864" w:type="dxa"/>
            <w:vMerge/>
          </w:tcPr>
          <w:p w14:paraId="7410AFCF" w14:textId="77777777" w:rsidR="00D82443" w:rsidRPr="009F76C9" w:rsidRDefault="00D82443" w:rsidP="00B16EA9">
            <w:pPr>
              <w:spacing w:after="0" w:line="240" w:lineRule="auto"/>
              <w:contextualSpacing/>
              <w:rPr>
                <w:rFonts w:ascii="Times New Roman" w:eastAsia="Calibri" w:hAnsi="Times New Roman" w:cs="Times New Roman"/>
                <w:b/>
                <w:bCs/>
                <w:color w:val="000000"/>
              </w:rPr>
            </w:pPr>
          </w:p>
        </w:tc>
      </w:tr>
      <w:tr w:rsidR="00D82443" w:rsidRPr="009F76C9" w14:paraId="64A46E09" w14:textId="77777777" w:rsidTr="00827185">
        <w:trPr>
          <w:trHeight w:val="276"/>
        </w:trPr>
        <w:tc>
          <w:tcPr>
            <w:tcW w:w="542" w:type="dxa"/>
          </w:tcPr>
          <w:p w14:paraId="04782C83" w14:textId="77777777" w:rsidR="00D82443" w:rsidRPr="009F76C9" w:rsidRDefault="00D82443" w:rsidP="00B16EA9">
            <w:pPr>
              <w:spacing w:after="0" w:line="240" w:lineRule="auto"/>
              <w:contextualSpacing/>
              <w:rPr>
                <w:rFonts w:ascii="Times New Roman" w:eastAsia="Calibri" w:hAnsi="Times New Roman" w:cs="Times New Roman"/>
                <w:bCs/>
                <w:color w:val="000000"/>
              </w:rPr>
            </w:pPr>
          </w:p>
        </w:tc>
        <w:tc>
          <w:tcPr>
            <w:tcW w:w="2182" w:type="dxa"/>
          </w:tcPr>
          <w:p w14:paraId="11505EC8" w14:textId="77777777" w:rsidR="00D82443" w:rsidRPr="009F76C9" w:rsidRDefault="00D82443" w:rsidP="00B16EA9">
            <w:pPr>
              <w:spacing w:after="0" w:line="240" w:lineRule="auto"/>
              <w:contextualSpacing/>
              <w:rPr>
                <w:rFonts w:ascii="Times New Roman" w:eastAsia="Calibri" w:hAnsi="Times New Roman" w:cs="Times New Roman"/>
                <w:bCs/>
                <w:color w:val="000000"/>
              </w:rPr>
            </w:pPr>
          </w:p>
        </w:tc>
        <w:tc>
          <w:tcPr>
            <w:tcW w:w="3330" w:type="dxa"/>
          </w:tcPr>
          <w:p w14:paraId="5350D32E" w14:textId="77777777" w:rsidR="00D82443" w:rsidRPr="009F76C9" w:rsidRDefault="00D82443" w:rsidP="00B16EA9">
            <w:pPr>
              <w:spacing w:after="0" w:line="240" w:lineRule="auto"/>
              <w:contextualSpacing/>
              <w:rPr>
                <w:rFonts w:ascii="Times New Roman" w:eastAsia="Calibri" w:hAnsi="Times New Roman" w:cs="Times New Roman"/>
                <w:b/>
                <w:bCs/>
                <w:color w:val="000000"/>
              </w:rPr>
            </w:pPr>
          </w:p>
        </w:tc>
        <w:tc>
          <w:tcPr>
            <w:tcW w:w="3864" w:type="dxa"/>
          </w:tcPr>
          <w:p w14:paraId="5EC27236" w14:textId="77777777" w:rsidR="00D82443" w:rsidRPr="009F76C9" w:rsidRDefault="00D82443" w:rsidP="00B16EA9">
            <w:pPr>
              <w:spacing w:after="0" w:line="240" w:lineRule="auto"/>
              <w:contextualSpacing/>
              <w:rPr>
                <w:rFonts w:ascii="Times New Roman" w:eastAsia="Calibri" w:hAnsi="Times New Roman" w:cs="Times New Roman"/>
                <w:b/>
                <w:bCs/>
                <w:color w:val="000000"/>
              </w:rPr>
            </w:pPr>
          </w:p>
        </w:tc>
      </w:tr>
    </w:tbl>
    <w:p w14:paraId="131E491B" w14:textId="77777777" w:rsidR="00D82443" w:rsidRPr="009F76C9" w:rsidRDefault="00D82443" w:rsidP="00D82443">
      <w:pPr>
        <w:spacing w:after="0" w:line="240" w:lineRule="auto"/>
        <w:rPr>
          <w:rFonts w:ascii="Times New Roman" w:eastAsia="Times New Roman" w:hAnsi="Times New Roman" w:cs="Times New Roman"/>
        </w:rPr>
      </w:pPr>
    </w:p>
    <w:p w14:paraId="326FF37D" w14:textId="77777777" w:rsidR="004816C5" w:rsidRPr="009F76C9" w:rsidRDefault="004816C5" w:rsidP="00EE5D68">
      <w:pPr>
        <w:tabs>
          <w:tab w:val="left" w:pos="1276"/>
        </w:tabs>
        <w:spacing w:after="0" w:line="240" w:lineRule="auto"/>
        <w:rPr>
          <w:rFonts w:ascii="Times New Roman" w:hAnsi="Times New Roman" w:cs="Times New Roman"/>
          <w:b/>
        </w:rPr>
      </w:pP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3"/>
        <w:gridCol w:w="1701"/>
        <w:gridCol w:w="1701"/>
        <w:gridCol w:w="1613"/>
        <w:gridCol w:w="2460"/>
      </w:tblGrid>
      <w:tr w:rsidR="00D2137B" w:rsidRPr="009F76C9" w14:paraId="3322931D" w14:textId="77777777" w:rsidTr="00827185">
        <w:trPr>
          <w:trHeight w:val="551"/>
        </w:trPr>
        <w:tc>
          <w:tcPr>
            <w:tcW w:w="9918" w:type="dxa"/>
            <w:gridSpan w:val="5"/>
            <w:vAlign w:val="center"/>
          </w:tcPr>
          <w:p w14:paraId="0BDCDD4D" w14:textId="77777777" w:rsidR="00D2137B" w:rsidRPr="009F76C9" w:rsidRDefault="00D2137B" w:rsidP="004B26B2">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Shareholding pattern of the company pre and post allotment</w:t>
            </w:r>
          </w:p>
        </w:tc>
      </w:tr>
      <w:tr w:rsidR="00312083" w:rsidRPr="009F76C9" w14:paraId="73AA84F1" w14:textId="77777777" w:rsidTr="00827185">
        <w:tblPrEx>
          <w:tblLook w:val="01E0" w:firstRow="1" w:lastRow="1" w:firstColumn="1" w:lastColumn="1" w:noHBand="0" w:noVBand="0"/>
        </w:tblPrEx>
        <w:trPr>
          <w:trHeight w:val="340"/>
        </w:trPr>
        <w:tc>
          <w:tcPr>
            <w:tcW w:w="2443" w:type="dxa"/>
            <w:vMerge w:val="restart"/>
            <w:vAlign w:val="center"/>
          </w:tcPr>
          <w:p w14:paraId="50728598"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r w:rsidRPr="009F76C9">
              <w:rPr>
                <w:rFonts w:ascii="Times New Roman" w:eastAsia="Times New Roman" w:hAnsi="Times New Roman" w:cs="Times New Roman"/>
                <w:b/>
                <w:bCs/>
              </w:rPr>
              <w:t>Category</w:t>
            </w:r>
          </w:p>
        </w:tc>
        <w:tc>
          <w:tcPr>
            <w:tcW w:w="3402" w:type="dxa"/>
            <w:gridSpan w:val="2"/>
            <w:vAlign w:val="center"/>
          </w:tcPr>
          <w:p w14:paraId="547BEBB0" w14:textId="77777777" w:rsidR="00312083" w:rsidRPr="009F76C9" w:rsidRDefault="00312083" w:rsidP="00EE5D68">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Pre preferential issue</w:t>
            </w:r>
          </w:p>
        </w:tc>
        <w:tc>
          <w:tcPr>
            <w:tcW w:w="4073" w:type="dxa"/>
            <w:gridSpan w:val="2"/>
            <w:vAlign w:val="center"/>
          </w:tcPr>
          <w:p w14:paraId="310DA61D" w14:textId="77777777" w:rsidR="00312083" w:rsidRPr="009F76C9" w:rsidRDefault="00312083" w:rsidP="00EE5D68">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Post preferential issue</w:t>
            </w:r>
          </w:p>
        </w:tc>
      </w:tr>
      <w:tr w:rsidR="00312083" w:rsidRPr="009F76C9" w14:paraId="7DCCEC80" w14:textId="77777777" w:rsidTr="00827185">
        <w:tblPrEx>
          <w:tblLook w:val="01E0" w:firstRow="1" w:lastRow="1" w:firstColumn="1" w:lastColumn="1" w:noHBand="0" w:noVBand="0"/>
        </w:tblPrEx>
        <w:trPr>
          <w:trHeight w:val="340"/>
        </w:trPr>
        <w:tc>
          <w:tcPr>
            <w:tcW w:w="2443" w:type="dxa"/>
            <w:vMerge/>
            <w:vAlign w:val="center"/>
          </w:tcPr>
          <w:p w14:paraId="6FBB0CA8" w14:textId="77777777" w:rsidR="00312083" w:rsidRPr="009F76C9" w:rsidRDefault="00312083" w:rsidP="004B26B2">
            <w:pPr>
              <w:tabs>
                <w:tab w:val="left" w:pos="1276"/>
              </w:tabs>
              <w:spacing w:after="0" w:line="240" w:lineRule="auto"/>
              <w:jc w:val="both"/>
              <w:rPr>
                <w:rFonts w:ascii="Times New Roman" w:eastAsia="Times New Roman" w:hAnsi="Times New Roman" w:cs="Times New Roman"/>
                <w:b/>
                <w:bCs/>
              </w:rPr>
            </w:pPr>
          </w:p>
        </w:tc>
        <w:tc>
          <w:tcPr>
            <w:tcW w:w="1701" w:type="dxa"/>
            <w:vAlign w:val="center"/>
          </w:tcPr>
          <w:p w14:paraId="75E173A7" w14:textId="77777777" w:rsidR="00312083" w:rsidRPr="009F76C9" w:rsidRDefault="00312083" w:rsidP="004B26B2">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No of Shares</w:t>
            </w:r>
          </w:p>
        </w:tc>
        <w:tc>
          <w:tcPr>
            <w:tcW w:w="1701" w:type="dxa"/>
            <w:vAlign w:val="center"/>
          </w:tcPr>
          <w:p w14:paraId="651EB9CA" w14:textId="77777777" w:rsidR="00312083" w:rsidRPr="009F76C9" w:rsidRDefault="00312083" w:rsidP="004B26B2">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w:t>
            </w:r>
          </w:p>
        </w:tc>
        <w:tc>
          <w:tcPr>
            <w:tcW w:w="1613" w:type="dxa"/>
            <w:vAlign w:val="center"/>
          </w:tcPr>
          <w:p w14:paraId="66CA586A" w14:textId="77777777" w:rsidR="00312083" w:rsidRPr="009F76C9" w:rsidRDefault="00312083" w:rsidP="004B26B2">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No of Shares</w:t>
            </w:r>
          </w:p>
        </w:tc>
        <w:tc>
          <w:tcPr>
            <w:tcW w:w="2460" w:type="dxa"/>
            <w:vAlign w:val="center"/>
          </w:tcPr>
          <w:p w14:paraId="7BAED922" w14:textId="77777777" w:rsidR="00312083" w:rsidRPr="009F76C9" w:rsidRDefault="00312083" w:rsidP="004B26B2">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w:t>
            </w:r>
          </w:p>
        </w:tc>
      </w:tr>
      <w:tr w:rsidR="00312083" w:rsidRPr="009F76C9" w14:paraId="1C84333A" w14:textId="77777777" w:rsidTr="00827185">
        <w:tblPrEx>
          <w:tblLook w:val="01E0" w:firstRow="1" w:lastRow="1" w:firstColumn="1" w:lastColumn="1" w:noHBand="0" w:noVBand="0"/>
        </w:tblPrEx>
        <w:trPr>
          <w:trHeight w:val="340"/>
        </w:trPr>
        <w:tc>
          <w:tcPr>
            <w:tcW w:w="2443" w:type="dxa"/>
            <w:vAlign w:val="center"/>
          </w:tcPr>
          <w:p w14:paraId="3999F425"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r w:rsidRPr="009F76C9">
              <w:rPr>
                <w:rFonts w:ascii="Times New Roman" w:eastAsia="Times New Roman" w:hAnsi="Times New Roman" w:cs="Times New Roman"/>
                <w:b/>
                <w:bCs/>
              </w:rPr>
              <w:t>Promoters and Promoter Group (A)</w:t>
            </w:r>
          </w:p>
        </w:tc>
        <w:tc>
          <w:tcPr>
            <w:tcW w:w="1701" w:type="dxa"/>
            <w:vAlign w:val="center"/>
          </w:tcPr>
          <w:p w14:paraId="6237FCD7"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Cs/>
              </w:rPr>
            </w:pPr>
          </w:p>
        </w:tc>
        <w:tc>
          <w:tcPr>
            <w:tcW w:w="1701" w:type="dxa"/>
            <w:vAlign w:val="center"/>
          </w:tcPr>
          <w:p w14:paraId="18EBB64D"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Cs/>
              </w:rPr>
            </w:pPr>
            <w:r w:rsidRPr="009F76C9">
              <w:rPr>
                <w:rFonts w:ascii="Times New Roman" w:eastAsia="Times New Roman" w:hAnsi="Times New Roman" w:cs="Times New Roman"/>
                <w:bCs/>
              </w:rPr>
              <w:t>(A) / (A)+(B)</w:t>
            </w:r>
          </w:p>
        </w:tc>
        <w:tc>
          <w:tcPr>
            <w:tcW w:w="1613" w:type="dxa"/>
            <w:vAlign w:val="center"/>
          </w:tcPr>
          <w:p w14:paraId="25BD548F"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Cs/>
              </w:rPr>
            </w:pPr>
          </w:p>
        </w:tc>
        <w:tc>
          <w:tcPr>
            <w:tcW w:w="2460" w:type="dxa"/>
            <w:vAlign w:val="center"/>
          </w:tcPr>
          <w:p w14:paraId="6B61A858"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Cs/>
              </w:rPr>
            </w:pPr>
            <w:r w:rsidRPr="009F76C9">
              <w:rPr>
                <w:rFonts w:ascii="Times New Roman" w:eastAsia="Times New Roman" w:hAnsi="Times New Roman" w:cs="Times New Roman"/>
                <w:bCs/>
              </w:rPr>
              <w:t>(A) / (A)+(B)</w:t>
            </w:r>
          </w:p>
        </w:tc>
      </w:tr>
      <w:tr w:rsidR="00312083" w:rsidRPr="009F76C9" w14:paraId="2E48FD42" w14:textId="77777777" w:rsidTr="00827185">
        <w:tblPrEx>
          <w:tblLook w:val="01E0" w:firstRow="1" w:lastRow="1" w:firstColumn="1" w:lastColumn="1" w:noHBand="0" w:noVBand="0"/>
        </w:tblPrEx>
        <w:trPr>
          <w:trHeight w:val="340"/>
        </w:trPr>
        <w:tc>
          <w:tcPr>
            <w:tcW w:w="2443" w:type="dxa"/>
            <w:vAlign w:val="center"/>
          </w:tcPr>
          <w:p w14:paraId="16AE0A45"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r w:rsidRPr="009F76C9">
              <w:rPr>
                <w:rFonts w:ascii="Times New Roman" w:eastAsia="Times New Roman" w:hAnsi="Times New Roman" w:cs="Times New Roman"/>
                <w:b/>
                <w:bCs/>
              </w:rPr>
              <w:t>Public (B)</w:t>
            </w:r>
          </w:p>
        </w:tc>
        <w:tc>
          <w:tcPr>
            <w:tcW w:w="1701" w:type="dxa"/>
            <w:vAlign w:val="center"/>
          </w:tcPr>
          <w:p w14:paraId="2DCCB682"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Cs/>
              </w:rPr>
            </w:pPr>
          </w:p>
        </w:tc>
        <w:tc>
          <w:tcPr>
            <w:tcW w:w="1701" w:type="dxa"/>
            <w:vAlign w:val="center"/>
          </w:tcPr>
          <w:p w14:paraId="218270F8"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Cs/>
              </w:rPr>
            </w:pPr>
            <w:r w:rsidRPr="009F76C9">
              <w:rPr>
                <w:rFonts w:ascii="Times New Roman" w:eastAsia="Times New Roman" w:hAnsi="Times New Roman" w:cs="Times New Roman"/>
                <w:bCs/>
              </w:rPr>
              <w:t>(B) / (A)+(B)</w:t>
            </w:r>
          </w:p>
        </w:tc>
        <w:tc>
          <w:tcPr>
            <w:tcW w:w="1613" w:type="dxa"/>
            <w:vAlign w:val="center"/>
          </w:tcPr>
          <w:p w14:paraId="2434A879"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Cs/>
              </w:rPr>
            </w:pPr>
          </w:p>
        </w:tc>
        <w:tc>
          <w:tcPr>
            <w:tcW w:w="2460" w:type="dxa"/>
            <w:vAlign w:val="center"/>
          </w:tcPr>
          <w:p w14:paraId="132FDD49"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Cs/>
              </w:rPr>
            </w:pPr>
            <w:r w:rsidRPr="009F76C9">
              <w:rPr>
                <w:rFonts w:ascii="Times New Roman" w:eastAsia="Times New Roman" w:hAnsi="Times New Roman" w:cs="Times New Roman"/>
                <w:bCs/>
              </w:rPr>
              <w:t>(B) / (A)+(B)</w:t>
            </w:r>
          </w:p>
        </w:tc>
      </w:tr>
      <w:tr w:rsidR="00312083" w:rsidRPr="009F76C9" w14:paraId="1A933EAB" w14:textId="77777777" w:rsidTr="00827185">
        <w:tblPrEx>
          <w:tblLook w:val="01E0" w:firstRow="1" w:lastRow="1" w:firstColumn="1" w:lastColumn="1" w:noHBand="0" w:noVBand="0"/>
        </w:tblPrEx>
        <w:trPr>
          <w:trHeight w:val="340"/>
        </w:trPr>
        <w:tc>
          <w:tcPr>
            <w:tcW w:w="2443" w:type="dxa"/>
            <w:vAlign w:val="center"/>
          </w:tcPr>
          <w:p w14:paraId="4128883F"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r w:rsidRPr="009F76C9">
              <w:rPr>
                <w:rFonts w:ascii="Times New Roman" w:eastAsia="Times New Roman" w:hAnsi="Times New Roman" w:cs="Times New Roman"/>
                <w:b/>
                <w:bCs/>
              </w:rPr>
              <w:t>Total (A) + (B)</w:t>
            </w:r>
          </w:p>
        </w:tc>
        <w:tc>
          <w:tcPr>
            <w:tcW w:w="1701" w:type="dxa"/>
            <w:vAlign w:val="center"/>
          </w:tcPr>
          <w:p w14:paraId="4AFFA65D"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p>
        </w:tc>
        <w:tc>
          <w:tcPr>
            <w:tcW w:w="1701" w:type="dxa"/>
            <w:vAlign w:val="center"/>
          </w:tcPr>
          <w:p w14:paraId="4C9E1095"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p>
        </w:tc>
        <w:tc>
          <w:tcPr>
            <w:tcW w:w="1613" w:type="dxa"/>
            <w:vAlign w:val="center"/>
          </w:tcPr>
          <w:p w14:paraId="66EEF2F4"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p>
        </w:tc>
        <w:tc>
          <w:tcPr>
            <w:tcW w:w="2460" w:type="dxa"/>
            <w:vAlign w:val="center"/>
          </w:tcPr>
          <w:p w14:paraId="77EB57C6"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p>
        </w:tc>
      </w:tr>
      <w:tr w:rsidR="00312083" w:rsidRPr="009F76C9" w14:paraId="2594B8D1" w14:textId="77777777" w:rsidTr="00827185">
        <w:tblPrEx>
          <w:tblLook w:val="01E0" w:firstRow="1" w:lastRow="1" w:firstColumn="1" w:lastColumn="1" w:noHBand="0" w:noVBand="0"/>
        </w:tblPrEx>
        <w:trPr>
          <w:trHeight w:val="340"/>
        </w:trPr>
        <w:tc>
          <w:tcPr>
            <w:tcW w:w="2443" w:type="dxa"/>
            <w:vAlign w:val="center"/>
          </w:tcPr>
          <w:p w14:paraId="1DD7E3CA"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r w:rsidRPr="009F76C9">
              <w:rPr>
                <w:rFonts w:ascii="Times New Roman" w:eastAsia="Times New Roman" w:hAnsi="Times New Roman" w:cs="Times New Roman"/>
                <w:b/>
                <w:bCs/>
              </w:rPr>
              <w:t xml:space="preserve">Custodian (C) </w:t>
            </w:r>
          </w:p>
        </w:tc>
        <w:tc>
          <w:tcPr>
            <w:tcW w:w="1701" w:type="dxa"/>
            <w:vAlign w:val="center"/>
          </w:tcPr>
          <w:p w14:paraId="7E4A82A9"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p>
        </w:tc>
        <w:tc>
          <w:tcPr>
            <w:tcW w:w="1701" w:type="dxa"/>
            <w:vAlign w:val="center"/>
          </w:tcPr>
          <w:p w14:paraId="0B839C23" w14:textId="77777777" w:rsidR="00312083" w:rsidRPr="009F76C9" w:rsidRDefault="00312083" w:rsidP="00EE5D68">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 -</w:t>
            </w:r>
          </w:p>
        </w:tc>
        <w:tc>
          <w:tcPr>
            <w:tcW w:w="1613" w:type="dxa"/>
            <w:vAlign w:val="center"/>
          </w:tcPr>
          <w:p w14:paraId="53099F3D"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p>
        </w:tc>
        <w:tc>
          <w:tcPr>
            <w:tcW w:w="2460" w:type="dxa"/>
            <w:vAlign w:val="center"/>
          </w:tcPr>
          <w:p w14:paraId="332ECDAA" w14:textId="77777777" w:rsidR="00312083" w:rsidRPr="009F76C9" w:rsidRDefault="00312083" w:rsidP="00EE5D68">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 -</w:t>
            </w:r>
          </w:p>
        </w:tc>
      </w:tr>
      <w:tr w:rsidR="00312083" w:rsidRPr="009F76C9" w14:paraId="07AE2A6A" w14:textId="77777777" w:rsidTr="00827185">
        <w:tblPrEx>
          <w:tblLook w:val="01E0" w:firstRow="1" w:lastRow="1" w:firstColumn="1" w:lastColumn="1" w:noHBand="0" w:noVBand="0"/>
        </w:tblPrEx>
        <w:trPr>
          <w:trHeight w:val="340"/>
        </w:trPr>
        <w:tc>
          <w:tcPr>
            <w:tcW w:w="2443" w:type="dxa"/>
            <w:vAlign w:val="center"/>
          </w:tcPr>
          <w:p w14:paraId="5582FD65"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r w:rsidRPr="009F76C9">
              <w:rPr>
                <w:rFonts w:ascii="Times New Roman" w:eastAsia="Times New Roman" w:hAnsi="Times New Roman" w:cs="Times New Roman"/>
                <w:b/>
                <w:bCs/>
              </w:rPr>
              <w:t xml:space="preserve">Grand Total (A) + (B) + (C) </w:t>
            </w:r>
          </w:p>
        </w:tc>
        <w:tc>
          <w:tcPr>
            <w:tcW w:w="1701" w:type="dxa"/>
            <w:vAlign w:val="center"/>
          </w:tcPr>
          <w:p w14:paraId="1D3FF2DF"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p>
        </w:tc>
        <w:tc>
          <w:tcPr>
            <w:tcW w:w="1701" w:type="dxa"/>
            <w:vAlign w:val="center"/>
          </w:tcPr>
          <w:p w14:paraId="39550D0F"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p>
        </w:tc>
        <w:tc>
          <w:tcPr>
            <w:tcW w:w="1613" w:type="dxa"/>
            <w:vAlign w:val="center"/>
          </w:tcPr>
          <w:p w14:paraId="0EE2CD32"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p>
        </w:tc>
        <w:tc>
          <w:tcPr>
            <w:tcW w:w="2460" w:type="dxa"/>
            <w:vAlign w:val="center"/>
          </w:tcPr>
          <w:p w14:paraId="2DE6BB5A"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
                <w:bCs/>
              </w:rPr>
            </w:pPr>
          </w:p>
        </w:tc>
      </w:tr>
    </w:tbl>
    <w:p w14:paraId="3F9DD942" w14:textId="77777777" w:rsidR="00312083" w:rsidRPr="009F76C9" w:rsidRDefault="00312083" w:rsidP="00EE5D68">
      <w:pPr>
        <w:tabs>
          <w:tab w:val="left" w:pos="1276"/>
        </w:tabs>
        <w:spacing w:after="0" w:line="240" w:lineRule="auto"/>
        <w:rPr>
          <w:rFonts w:ascii="Times New Roman" w:hAnsi="Times New Roman" w:cs="Times New Roman"/>
          <w:b/>
        </w:rPr>
      </w:pPr>
    </w:p>
    <w:p w14:paraId="25A48E06" w14:textId="77777777" w:rsidR="00691133" w:rsidRPr="009F76C9" w:rsidRDefault="00691133" w:rsidP="00EE5D68">
      <w:pPr>
        <w:tabs>
          <w:tab w:val="left" w:pos="1276"/>
        </w:tabs>
        <w:spacing w:after="0" w:line="240" w:lineRule="auto"/>
        <w:rPr>
          <w:rFonts w:ascii="Times New Roman" w:hAnsi="Times New Roman" w:cs="Times New Roman"/>
          <w:b/>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7"/>
        <w:gridCol w:w="7706"/>
      </w:tblGrid>
      <w:tr w:rsidR="00312083" w:rsidRPr="009F76C9" w14:paraId="71C4A6F7" w14:textId="77777777" w:rsidTr="00827185">
        <w:trPr>
          <w:cantSplit/>
          <w:trHeight w:val="514"/>
        </w:trPr>
        <w:tc>
          <w:tcPr>
            <w:tcW w:w="9923" w:type="dxa"/>
            <w:gridSpan w:val="2"/>
            <w:vAlign w:val="center"/>
          </w:tcPr>
          <w:p w14:paraId="34E935E0" w14:textId="77777777" w:rsidR="00312083" w:rsidRPr="009F76C9" w:rsidRDefault="00312083" w:rsidP="00691133">
            <w:pPr>
              <w:tabs>
                <w:tab w:val="left" w:pos="1276"/>
              </w:tabs>
              <w:spacing w:after="0" w:line="240" w:lineRule="auto"/>
              <w:jc w:val="center"/>
              <w:rPr>
                <w:rFonts w:ascii="Times New Roman" w:eastAsia="Times New Roman" w:hAnsi="Times New Roman" w:cs="Times New Roman"/>
                <w:b/>
                <w:bCs/>
              </w:rPr>
            </w:pPr>
            <w:r w:rsidRPr="009F76C9">
              <w:rPr>
                <w:rFonts w:ascii="Times New Roman" w:eastAsia="Times New Roman" w:hAnsi="Times New Roman" w:cs="Times New Roman"/>
                <w:b/>
                <w:bCs/>
              </w:rPr>
              <w:t xml:space="preserve">Issued &amp; </w:t>
            </w:r>
            <w:proofErr w:type="gramStart"/>
            <w:r w:rsidRPr="009F76C9">
              <w:rPr>
                <w:rFonts w:ascii="Times New Roman" w:eastAsia="Times New Roman" w:hAnsi="Times New Roman" w:cs="Times New Roman"/>
                <w:b/>
                <w:bCs/>
              </w:rPr>
              <w:t>paid up</w:t>
            </w:r>
            <w:proofErr w:type="gramEnd"/>
            <w:r w:rsidRPr="009F76C9">
              <w:rPr>
                <w:rFonts w:ascii="Times New Roman" w:eastAsia="Times New Roman" w:hAnsi="Times New Roman" w:cs="Times New Roman"/>
                <w:b/>
                <w:bCs/>
              </w:rPr>
              <w:t xml:space="preserve"> capital</w:t>
            </w:r>
          </w:p>
        </w:tc>
      </w:tr>
      <w:tr w:rsidR="00312083" w:rsidRPr="009F76C9" w14:paraId="5406A27B" w14:textId="77777777" w:rsidTr="00827185">
        <w:trPr>
          <w:cantSplit/>
          <w:trHeight w:val="692"/>
        </w:trPr>
        <w:tc>
          <w:tcPr>
            <w:tcW w:w="2217" w:type="dxa"/>
            <w:vAlign w:val="center"/>
          </w:tcPr>
          <w:p w14:paraId="204654B5" w14:textId="77777777" w:rsidR="00312083" w:rsidRPr="009F76C9" w:rsidRDefault="00312083" w:rsidP="00EE5D68">
            <w:pPr>
              <w:tabs>
                <w:tab w:val="left" w:pos="1276"/>
              </w:tabs>
              <w:spacing w:after="0" w:line="240" w:lineRule="auto"/>
              <w:rPr>
                <w:rFonts w:ascii="Times New Roman" w:eastAsia="Times New Roman" w:hAnsi="Times New Roman" w:cs="Times New Roman"/>
                <w:b/>
                <w:bCs/>
              </w:rPr>
            </w:pPr>
            <w:r w:rsidRPr="009F76C9">
              <w:rPr>
                <w:rFonts w:ascii="Times New Roman" w:eastAsia="Times New Roman" w:hAnsi="Times New Roman" w:cs="Times New Roman"/>
                <w:b/>
                <w:bCs/>
              </w:rPr>
              <w:t>Before allotment</w:t>
            </w:r>
          </w:p>
        </w:tc>
        <w:tc>
          <w:tcPr>
            <w:tcW w:w="7706" w:type="dxa"/>
            <w:vAlign w:val="center"/>
          </w:tcPr>
          <w:p w14:paraId="452C6AB6" w14:textId="77777777" w:rsidR="00312083" w:rsidRPr="009F76C9" w:rsidRDefault="00312083" w:rsidP="00EE5D68">
            <w:pPr>
              <w:tabs>
                <w:tab w:val="left" w:pos="1276"/>
              </w:tabs>
              <w:spacing w:after="0" w:line="240" w:lineRule="auto"/>
              <w:jc w:val="both"/>
              <w:rPr>
                <w:rFonts w:ascii="Times New Roman" w:eastAsia="Times New Roman" w:hAnsi="Times New Roman" w:cs="Times New Roman"/>
                <w:bCs/>
              </w:rPr>
            </w:pPr>
            <w:proofErr w:type="gramStart"/>
            <w:r w:rsidRPr="009F76C9">
              <w:rPr>
                <w:rFonts w:ascii="Times New Roman" w:eastAsia="Times New Roman" w:hAnsi="Times New Roman" w:cs="Times New Roman"/>
                <w:bCs/>
              </w:rPr>
              <w:t>Rs._</w:t>
            </w:r>
            <w:proofErr w:type="gramEnd"/>
            <w:r w:rsidRPr="009F76C9">
              <w:rPr>
                <w:rFonts w:ascii="Times New Roman" w:eastAsia="Times New Roman" w:hAnsi="Times New Roman" w:cs="Times New Roman"/>
                <w:bCs/>
              </w:rPr>
              <w:t xml:space="preserve">____ crores consisting of ____________ equity shares of face value of </w:t>
            </w:r>
            <w:proofErr w:type="gramStart"/>
            <w:r w:rsidRPr="009F76C9">
              <w:rPr>
                <w:rFonts w:ascii="Times New Roman" w:eastAsia="Times New Roman" w:hAnsi="Times New Roman" w:cs="Times New Roman"/>
                <w:bCs/>
              </w:rPr>
              <w:t>Rs._</w:t>
            </w:r>
            <w:proofErr w:type="gramEnd"/>
            <w:r w:rsidRPr="009F76C9">
              <w:rPr>
                <w:rFonts w:ascii="Times New Roman" w:eastAsia="Times New Roman" w:hAnsi="Times New Roman" w:cs="Times New Roman"/>
                <w:bCs/>
              </w:rPr>
              <w:t>___ each fully paid.</w:t>
            </w:r>
          </w:p>
        </w:tc>
      </w:tr>
      <w:tr w:rsidR="00312083" w:rsidRPr="009F76C9" w14:paraId="38DAFECE" w14:textId="77777777" w:rsidTr="00827185">
        <w:trPr>
          <w:cantSplit/>
          <w:trHeight w:val="702"/>
        </w:trPr>
        <w:tc>
          <w:tcPr>
            <w:tcW w:w="2217" w:type="dxa"/>
            <w:vAlign w:val="center"/>
          </w:tcPr>
          <w:p w14:paraId="1D9424C6" w14:textId="77777777" w:rsidR="00312083" w:rsidRPr="009F76C9" w:rsidRDefault="00312083" w:rsidP="00EE5D68">
            <w:pPr>
              <w:spacing w:after="0" w:line="240" w:lineRule="auto"/>
              <w:rPr>
                <w:rFonts w:ascii="Times New Roman" w:eastAsia="Times New Roman" w:hAnsi="Times New Roman" w:cs="Times New Roman"/>
                <w:b/>
                <w:bCs/>
              </w:rPr>
            </w:pPr>
            <w:r w:rsidRPr="009F76C9">
              <w:rPr>
                <w:rFonts w:ascii="Times New Roman" w:eastAsia="Times New Roman" w:hAnsi="Times New Roman" w:cs="Times New Roman"/>
                <w:b/>
                <w:bCs/>
              </w:rPr>
              <w:t>After allotment</w:t>
            </w:r>
          </w:p>
        </w:tc>
        <w:tc>
          <w:tcPr>
            <w:tcW w:w="7706" w:type="dxa"/>
            <w:vAlign w:val="center"/>
          </w:tcPr>
          <w:p w14:paraId="57537C78" w14:textId="77777777" w:rsidR="00312083" w:rsidRPr="009F76C9" w:rsidRDefault="00312083" w:rsidP="00EE5D68">
            <w:pPr>
              <w:spacing w:after="0" w:line="240" w:lineRule="auto"/>
              <w:jc w:val="both"/>
              <w:rPr>
                <w:rFonts w:ascii="Times New Roman" w:eastAsia="Times New Roman" w:hAnsi="Times New Roman" w:cs="Times New Roman"/>
                <w:bCs/>
              </w:rPr>
            </w:pPr>
            <w:proofErr w:type="gramStart"/>
            <w:r w:rsidRPr="009F76C9">
              <w:rPr>
                <w:rFonts w:ascii="Times New Roman" w:eastAsia="Times New Roman" w:hAnsi="Times New Roman" w:cs="Times New Roman"/>
                <w:bCs/>
              </w:rPr>
              <w:t>Rs._</w:t>
            </w:r>
            <w:proofErr w:type="gramEnd"/>
            <w:r w:rsidRPr="009F76C9">
              <w:rPr>
                <w:rFonts w:ascii="Times New Roman" w:eastAsia="Times New Roman" w:hAnsi="Times New Roman" w:cs="Times New Roman"/>
                <w:bCs/>
              </w:rPr>
              <w:t xml:space="preserve">____ crores consisting of ____________ equity shares of face value of </w:t>
            </w:r>
            <w:proofErr w:type="gramStart"/>
            <w:r w:rsidRPr="009F76C9">
              <w:rPr>
                <w:rFonts w:ascii="Times New Roman" w:eastAsia="Times New Roman" w:hAnsi="Times New Roman" w:cs="Times New Roman"/>
                <w:bCs/>
              </w:rPr>
              <w:t>Rs._</w:t>
            </w:r>
            <w:proofErr w:type="gramEnd"/>
            <w:r w:rsidRPr="009F76C9">
              <w:rPr>
                <w:rFonts w:ascii="Times New Roman" w:eastAsia="Times New Roman" w:hAnsi="Times New Roman" w:cs="Times New Roman"/>
                <w:bCs/>
              </w:rPr>
              <w:t>___ each fully paid.</w:t>
            </w:r>
          </w:p>
        </w:tc>
      </w:tr>
    </w:tbl>
    <w:p w14:paraId="4AC1A52A" w14:textId="77777777" w:rsidR="00312083" w:rsidRPr="009F76C9" w:rsidRDefault="00312083" w:rsidP="00F42A54">
      <w:pPr>
        <w:spacing w:after="0" w:line="240" w:lineRule="auto"/>
        <w:rPr>
          <w:rFonts w:ascii="Times New Roman" w:hAnsi="Times New Roman" w:cs="Times New Roman"/>
          <w:b/>
        </w:rPr>
      </w:pPr>
    </w:p>
    <w:p w14:paraId="27F0658D" w14:textId="77777777" w:rsidR="00D82443" w:rsidRPr="009F76C9" w:rsidRDefault="00D82443" w:rsidP="00D82443">
      <w:pPr>
        <w:spacing w:after="0" w:line="240" w:lineRule="auto"/>
        <w:ind w:left="360"/>
        <w:jc w:val="both"/>
        <w:rPr>
          <w:rFonts w:ascii="Times New Roman" w:eastAsia="Times New Roman" w:hAnsi="Times New Roman" w:cs="Times New Roma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9"/>
        <w:gridCol w:w="1441"/>
        <w:gridCol w:w="1774"/>
        <w:gridCol w:w="4189"/>
      </w:tblGrid>
      <w:tr w:rsidR="009F76C9" w:rsidRPr="009F76C9" w14:paraId="090763FD" w14:textId="77777777" w:rsidTr="004F10DF">
        <w:trPr>
          <w:trHeight w:val="755"/>
        </w:trPr>
        <w:tc>
          <w:tcPr>
            <w:tcW w:w="9923" w:type="dxa"/>
            <w:gridSpan w:val="4"/>
          </w:tcPr>
          <w:p w14:paraId="32EB5422" w14:textId="77777777" w:rsidR="009F76C9" w:rsidRPr="004F10DF" w:rsidRDefault="009F76C9" w:rsidP="00B16EA9">
            <w:pPr>
              <w:spacing w:after="0" w:line="240" w:lineRule="auto"/>
              <w:jc w:val="both"/>
              <w:rPr>
                <w:rFonts w:ascii="Times New Roman" w:eastAsia="Times New Roman" w:hAnsi="Times New Roman" w:cs="Times New Roman"/>
                <w:b/>
                <w:bCs/>
              </w:rPr>
            </w:pPr>
            <w:r w:rsidRPr="004F10DF">
              <w:rPr>
                <w:rFonts w:ascii="Times New Roman" w:eastAsia="Times New Roman" w:hAnsi="Times New Roman" w:cs="Times New Roman"/>
                <w:b/>
                <w:bCs/>
              </w:rPr>
              <w:lastRenderedPageBreak/>
              <w:t xml:space="preserve">The </w:t>
            </w:r>
            <w:proofErr w:type="gramStart"/>
            <w:r w:rsidRPr="004F10DF">
              <w:rPr>
                <w:rFonts w:ascii="Times New Roman" w:eastAsia="Times New Roman" w:hAnsi="Times New Roman" w:cs="Times New Roman"/>
                <w:b/>
                <w:bCs/>
              </w:rPr>
              <w:t>particulars</w:t>
            </w:r>
            <w:proofErr w:type="gramEnd"/>
            <w:r w:rsidRPr="004F10DF">
              <w:rPr>
                <w:rFonts w:ascii="Times New Roman" w:eastAsia="Times New Roman" w:hAnsi="Times New Roman" w:cs="Times New Roman"/>
                <w:b/>
                <w:bCs/>
              </w:rPr>
              <w:t xml:space="preserve"> of other issues (in sequential order) in respect of which approvals are pending with the Exchange:</w:t>
            </w:r>
          </w:p>
        </w:tc>
      </w:tr>
      <w:tr w:rsidR="009F76C9" w:rsidRPr="009F76C9" w14:paraId="00735CA3" w14:textId="77777777" w:rsidTr="004F10DF">
        <w:trPr>
          <w:trHeight w:val="1102"/>
        </w:trPr>
        <w:tc>
          <w:tcPr>
            <w:tcW w:w="2519" w:type="dxa"/>
          </w:tcPr>
          <w:p w14:paraId="65AB02EA" w14:textId="77777777" w:rsidR="009F76C9" w:rsidRPr="009F76C9" w:rsidRDefault="009F76C9" w:rsidP="00B16EA9">
            <w:pPr>
              <w:spacing w:after="0" w:line="240" w:lineRule="auto"/>
              <w:jc w:val="center"/>
              <w:rPr>
                <w:rFonts w:ascii="Times New Roman" w:eastAsia="Times New Roman" w:hAnsi="Times New Roman" w:cs="Times New Roman"/>
                <w:b/>
              </w:rPr>
            </w:pPr>
            <w:r w:rsidRPr="009F76C9">
              <w:rPr>
                <w:rFonts w:ascii="Times New Roman" w:eastAsia="Times New Roman" w:hAnsi="Times New Roman" w:cs="Times New Roman"/>
                <w:b/>
              </w:rPr>
              <w:t>Type of Issue</w:t>
            </w:r>
          </w:p>
          <w:p w14:paraId="6C9BB16F" w14:textId="77777777" w:rsidR="009F76C9" w:rsidRPr="009F76C9" w:rsidRDefault="009F76C9" w:rsidP="00B16EA9">
            <w:pPr>
              <w:spacing w:after="0" w:line="240" w:lineRule="auto"/>
              <w:jc w:val="both"/>
              <w:rPr>
                <w:rFonts w:ascii="Times New Roman" w:eastAsia="Times New Roman" w:hAnsi="Times New Roman" w:cs="Times New Roman"/>
              </w:rPr>
            </w:pPr>
            <w:r w:rsidRPr="009F76C9">
              <w:rPr>
                <w:rFonts w:ascii="Times New Roman" w:eastAsia="Times New Roman" w:hAnsi="Times New Roman" w:cs="Times New Roman"/>
              </w:rPr>
              <w:t>(e.g. Amalgamation/ Arrangement, Preferential, Bonus, Rights, etc.)</w:t>
            </w:r>
          </w:p>
        </w:tc>
        <w:tc>
          <w:tcPr>
            <w:tcW w:w="1441" w:type="dxa"/>
          </w:tcPr>
          <w:p w14:paraId="2BF2D4C7" w14:textId="77777777" w:rsidR="009F76C9" w:rsidRPr="009F76C9" w:rsidRDefault="009F76C9" w:rsidP="00B16EA9">
            <w:pPr>
              <w:spacing w:after="0" w:line="240" w:lineRule="auto"/>
              <w:jc w:val="center"/>
              <w:rPr>
                <w:rFonts w:ascii="Times New Roman" w:eastAsia="Times New Roman" w:hAnsi="Times New Roman" w:cs="Times New Roman"/>
                <w:b/>
              </w:rPr>
            </w:pPr>
            <w:r w:rsidRPr="009F76C9">
              <w:rPr>
                <w:rFonts w:ascii="Times New Roman" w:eastAsia="Times New Roman" w:hAnsi="Times New Roman" w:cs="Times New Roman"/>
                <w:b/>
              </w:rPr>
              <w:t>Number of Shares</w:t>
            </w:r>
          </w:p>
        </w:tc>
        <w:tc>
          <w:tcPr>
            <w:tcW w:w="1774" w:type="dxa"/>
          </w:tcPr>
          <w:p w14:paraId="1DD9AE09" w14:textId="77777777" w:rsidR="009F76C9" w:rsidRPr="009F76C9" w:rsidRDefault="009F76C9" w:rsidP="00B16EA9">
            <w:pPr>
              <w:spacing w:after="0" w:line="240" w:lineRule="auto"/>
              <w:jc w:val="both"/>
              <w:rPr>
                <w:rFonts w:ascii="Times New Roman" w:eastAsia="Times New Roman" w:hAnsi="Times New Roman" w:cs="Times New Roman"/>
              </w:rPr>
            </w:pPr>
            <w:r w:rsidRPr="009F76C9">
              <w:rPr>
                <w:rFonts w:ascii="Times New Roman" w:eastAsia="Times New Roman" w:hAnsi="Times New Roman" w:cs="Times New Roman"/>
                <w:b/>
              </w:rPr>
              <w:t>Date of Allotment</w:t>
            </w:r>
            <w:r w:rsidRPr="009F76C9">
              <w:rPr>
                <w:rFonts w:ascii="Times New Roman" w:eastAsia="Times New Roman" w:hAnsi="Times New Roman" w:cs="Times New Roman"/>
              </w:rPr>
              <w:t xml:space="preserve"> (if applicable)</w:t>
            </w:r>
          </w:p>
        </w:tc>
        <w:tc>
          <w:tcPr>
            <w:tcW w:w="4189" w:type="dxa"/>
          </w:tcPr>
          <w:p w14:paraId="42F65DA5" w14:textId="77777777" w:rsidR="009F76C9" w:rsidRPr="009F76C9" w:rsidRDefault="009F76C9" w:rsidP="00B16EA9">
            <w:pPr>
              <w:spacing w:after="0" w:line="240" w:lineRule="auto"/>
              <w:jc w:val="both"/>
              <w:rPr>
                <w:rFonts w:ascii="Times New Roman" w:eastAsia="Times New Roman" w:hAnsi="Times New Roman" w:cs="Times New Roman"/>
              </w:rPr>
            </w:pPr>
            <w:r w:rsidRPr="009F76C9">
              <w:rPr>
                <w:rFonts w:ascii="Times New Roman" w:eastAsia="Times New Roman" w:hAnsi="Times New Roman" w:cs="Times New Roman"/>
                <w:b/>
              </w:rPr>
              <w:t>Stage of Approval Pending</w:t>
            </w:r>
            <w:r w:rsidRPr="009F76C9">
              <w:rPr>
                <w:rFonts w:ascii="Times New Roman" w:eastAsia="Times New Roman" w:hAnsi="Times New Roman" w:cs="Times New Roman"/>
              </w:rPr>
              <w:t xml:space="preserve"> (Tick any one which is applicable)</w:t>
            </w:r>
          </w:p>
        </w:tc>
      </w:tr>
      <w:tr w:rsidR="009F76C9" w:rsidRPr="009F76C9" w14:paraId="1ACD0F4C" w14:textId="77777777" w:rsidTr="004F10DF">
        <w:trPr>
          <w:trHeight w:val="781"/>
        </w:trPr>
        <w:tc>
          <w:tcPr>
            <w:tcW w:w="2519" w:type="dxa"/>
          </w:tcPr>
          <w:p w14:paraId="20933A21" w14:textId="77777777" w:rsidR="009F76C9" w:rsidRPr="009F76C9" w:rsidRDefault="009F76C9" w:rsidP="00B16EA9">
            <w:pPr>
              <w:spacing w:after="0" w:line="240" w:lineRule="auto"/>
              <w:rPr>
                <w:rFonts w:ascii="Times New Roman" w:eastAsia="Times New Roman" w:hAnsi="Times New Roman" w:cs="Times New Roman"/>
              </w:rPr>
            </w:pPr>
          </w:p>
        </w:tc>
        <w:tc>
          <w:tcPr>
            <w:tcW w:w="1441" w:type="dxa"/>
          </w:tcPr>
          <w:p w14:paraId="4B29B691" w14:textId="77777777" w:rsidR="009F76C9" w:rsidRPr="009F76C9" w:rsidRDefault="009F76C9" w:rsidP="00B16EA9">
            <w:pPr>
              <w:spacing w:after="0" w:line="240" w:lineRule="auto"/>
              <w:rPr>
                <w:rFonts w:ascii="Times New Roman" w:eastAsia="Times New Roman" w:hAnsi="Times New Roman" w:cs="Times New Roman"/>
              </w:rPr>
            </w:pPr>
          </w:p>
        </w:tc>
        <w:tc>
          <w:tcPr>
            <w:tcW w:w="1774" w:type="dxa"/>
          </w:tcPr>
          <w:p w14:paraId="1A4DA375" w14:textId="77777777" w:rsidR="009F76C9" w:rsidRPr="009F76C9" w:rsidRDefault="009F76C9" w:rsidP="00B16EA9">
            <w:pPr>
              <w:spacing w:after="0" w:line="240" w:lineRule="auto"/>
              <w:rPr>
                <w:rFonts w:ascii="Times New Roman" w:eastAsia="Times New Roman" w:hAnsi="Times New Roman" w:cs="Times New Roman"/>
              </w:rPr>
            </w:pPr>
          </w:p>
        </w:tc>
        <w:tc>
          <w:tcPr>
            <w:tcW w:w="4189" w:type="dxa"/>
          </w:tcPr>
          <w:p w14:paraId="2F847D9F" w14:textId="77777777" w:rsidR="009F76C9" w:rsidRPr="009F76C9" w:rsidRDefault="009F76C9" w:rsidP="00B16EA9">
            <w:pPr>
              <w:tabs>
                <w:tab w:val="center" w:pos="1062"/>
                <w:tab w:val="left" w:pos="2297"/>
              </w:tabs>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(Y/N</w:t>
            </w:r>
            <w:proofErr w:type="gramStart"/>
            <w:r w:rsidRPr="009F76C9">
              <w:rPr>
                <w:rFonts w:ascii="Times New Roman" w:eastAsia="Times New Roman" w:hAnsi="Times New Roman" w:cs="Times New Roman"/>
              </w:rPr>
              <w:t>)</w:t>
            </w:r>
            <w:r w:rsidRPr="009F76C9">
              <w:rPr>
                <w:rFonts w:ascii="Times New Roman" w:eastAsia="Times New Roman" w:hAnsi="Times New Roman" w:cs="Times New Roman"/>
              </w:rPr>
              <w:tab/>
              <w:t xml:space="preserve"> In</w:t>
            </w:r>
            <w:proofErr w:type="gramEnd"/>
            <w:r w:rsidRPr="009F76C9">
              <w:rPr>
                <w:rFonts w:ascii="Times New Roman" w:eastAsia="Times New Roman" w:hAnsi="Times New Roman" w:cs="Times New Roman"/>
              </w:rPr>
              <w:t>-principle</w:t>
            </w:r>
          </w:p>
          <w:p w14:paraId="08D4067F" w14:textId="77777777" w:rsidR="009F76C9" w:rsidRPr="009F76C9" w:rsidRDefault="009F76C9" w:rsidP="00B16EA9">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(Y/N) Listing</w:t>
            </w:r>
          </w:p>
          <w:p w14:paraId="4909DF6C" w14:textId="77777777" w:rsidR="009F76C9" w:rsidRPr="009F76C9" w:rsidRDefault="009F76C9" w:rsidP="00B16EA9">
            <w:pPr>
              <w:spacing w:after="0" w:line="240" w:lineRule="auto"/>
              <w:rPr>
                <w:rFonts w:ascii="Times New Roman" w:eastAsia="Times New Roman" w:hAnsi="Times New Roman" w:cs="Times New Roman"/>
              </w:rPr>
            </w:pPr>
            <w:r w:rsidRPr="009F76C9">
              <w:rPr>
                <w:rFonts w:ascii="Times New Roman" w:eastAsia="Times New Roman" w:hAnsi="Times New Roman" w:cs="Times New Roman"/>
              </w:rPr>
              <w:t>(Y/N) Trading</w:t>
            </w:r>
          </w:p>
        </w:tc>
      </w:tr>
    </w:tbl>
    <w:p w14:paraId="47D0A103" w14:textId="77777777" w:rsidR="00D82443" w:rsidRPr="009F76C9" w:rsidRDefault="00D82443" w:rsidP="00D82443">
      <w:pPr>
        <w:spacing w:after="0" w:line="240" w:lineRule="auto"/>
        <w:rPr>
          <w:rFonts w:ascii="Times New Roman" w:eastAsia="Times New Roman" w:hAnsi="Times New Roman" w:cs="Times New Roman"/>
        </w:rPr>
      </w:pPr>
    </w:p>
    <w:p w14:paraId="6AE5EB5B" w14:textId="77777777" w:rsidR="00D82443" w:rsidRPr="009F76C9" w:rsidRDefault="00D82443" w:rsidP="00D82443">
      <w:pPr>
        <w:spacing w:after="0" w:line="240" w:lineRule="auto"/>
        <w:rPr>
          <w:rFonts w:ascii="Times New Roman" w:eastAsia="Times New Roman" w:hAnsi="Times New Roman" w:cs="Times New Roman"/>
        </w:rPr>
      </w:pPr>
    </w:p>
    <w:p w14:paraId="01EA2A42" w14:textId="77777777" w:rsidR="00312083" w:rsidRPr="009F76C9" w:rsidRDefault="00312083" w:rsidP="00F42A54">
      <w:pPr>
        <w:spacing w:after="0" w:line="240" w:lineRule="auto"/>
        <w:rPr>
          <w:rFonts w:ascii="Times New Roman" w:hAnsi="Times New Roman" w:cs="Times New Roman"/>
          <w:b/>
        </w:rPr>
      </w:pPr>
    </w:p>
    <w:p w14:paraId="0F63CBF8" w14:textId="77777777" w:rsidR="00F42A54" w:rsidRPr="009F76C9" w:rsidRDefault="00F42A54" w:rsidP="00F42A54">
      <w:pPr>
        <w:spacing w:after="0" w:line="240" w:lineRule="auto"/>
        <w:rPr>
          <w:rFonts w:ascii="Times New Roman" w:hAnsi="Times New Roman" w:cs="Times New Roman"/>
          <w:b/>
        </w:rPr>
      </w:pPr>
      <w:r w:rsidRPr="009F76C9">
        <w:rPr>
          <w:rFonts w:ascii="Times New Roman" w:hAnsi="Times New Roman" w:cs="Times New Roman"/>
          <w:b/>
        </w:rPr>
        <w:t>Date:</w:t>
      </w:r>
    </w:p>
    <w:p w14:paraId="0294A019" w14:textId="77777777" w:rsidR="00F42A54" w:rsidRPr="009F76C9" w:rsidRDefault="00F42A54" w:rsidP="00F42A54">
      <w:pPr>
        <w:spacing w:after="0" w:line="240" w:lineRule="auto"/>
        <w:rPr>
          <w:rFonts w:ascii="Times New Roman" w:hAnsi="Times New Roman" w:cs="Times New Roman"/>
          <w:b/>
        </w:rPr>
      </w:pPr>
    </w:p>
    <w:p w14:paraId="1ACE8FA3" w14:textId="77777777" w:rsidR="00C20941" w:rsidRPr="009F76C9" w:rsidRDefault="00F42A54" w:rsidP="00F42A54">
      <w:pPr>
        <w:spacing w:after="0" w:line="240" w:lineRule="auto"/>
        <w:rPr>
          <w:rFonts w:ascii="Times New Roman" w:hAnsi="Times New Roman" w:cs="Times New Roman"/>
          <w:b/>
        </w:rPr>
      </w:pPr>
      <w:r w:rsidRPr="009F76C9">
        <w:rPr>
          <w:rFonts w:ascii="Times New Roman" w:hAnsi="Times New Roman" w:cs="Times New Roman"/>
          <w:b/>
        </w:rPr>
        <w:t>Place:</w:t>
      </w:r>
    </w:p>
    <w:p w14:paraId="01692EAC" w14:textId="77777777" w:rsidR="0048486E" w:rsidRPr="009F76C9" w:rsidRDefault="0048486E" w:rsidP="00F42A54">
      <w:pPr>
        <w:spacing w:after="0" w:line="240" w:lineRule="auto"/>
        <w:rPr>
          <w:rFonts w:ascii="Times New Roman" w:hAnsi="Times New Roman" w:cs="Times New Roman"/>
          <w:b/>
        </w:rPr>
      </w:pPr>
    </w:p>
    <w:p w14:paraId="3B30276B" w14:textId="77777777" w:rsidR="00F42A54" w:rsidRDefault="00F42A54" w:rsidP="00F42A54">
      <w:pPr>
        <w:jc w:val="both"/>
        <w:rPr>
          <w:rFonts w:ascii="Times New Roman" w:hAnsi="Times New Roman" w:cs="Times New Roman"/>
          <w:b/>
        </w:rPr>
      </w:pPr>
      <w:r w:rsidRPr="009F76C9">
        <w:rPr>
          <w:rFonts w:ascii="Times New Roman" w:hAnsi="Times New Roman" w:cs="Times New Roman"/>
          <w:b/>
        </w:rPr>
        <w:t>Signature of Managing Director/ Company Secretary</w:t>
      </w:r>
    </w:p>
    <w:p w14:paraId="7CFB4C33" w14:textId="77777777" w:rsidR="00453E64" w:rsidRDefault="00453E64" w:rsidP="00F42A54">
      <w:pPr>
        <w:jc w:val="both"/>
        <w:rPr>
          <w:rFonts w:ascii="Times New Roman" w:hAnsi="Times New Roman" w:cs="Times New Roman"/>
          <w:b/>
        </w:rPr>
      </w:pPr>
    </w:p>
    <w:p w14:paraId="5B4BFBA2" w14:textId="77777777" w:rsidR="00453E64" w:rsidRDefault="00453E64" w:rsidP="00F42A54">
      <w:pPr>
        <w:jc w:val="both"/>
        <w:rPr>
          <w:rFonts w:ascii="Times New Roman" w:hAnsi="Times New Roman" w:cs="Times New Roman"/>
          <w:b/>
        </w:rPr>
      </w:pPr>
    </w:p>
    <w:p w14:paraId="068BE8C7" w14:textId="77777777" w:rsidR="00453E64" w:rsidRDefault="00453E64" w:rsidP="00F42A54">
      <w:pPr>
        <w:jc w:val="both"/>
        <w:rPr>
          <w:rFonts w:ascii="Times New Roman" w:hAnsi="Times New Roman" w:cs="Times New Roman"/>
          <w:b/>
        </w:rPr>
      </w:pPr>
    </w:p>
    <w:p w14:paraId="506A6581" w14:textId="77777777" w:rsidR="00453E64" w:rsidRDefault="00453E64" w:rsidP="00F42A54">
      <w:pPr>
        <w:jc w:val="both"/>
        <w:rPr>
          <w:rFonts w:ascii="Times New Roman" w:hAnsi="Times New Roman" w:cs="Times New Roman"/>
          <w:b/>
        </w:rPr>
      </w:pPr>
    </w:p>
    <w:p w14:paraId="48312947" w14:textId="77777777" w:rsidR="00453E64" w:rsidRDefault="00453E64" w:rsidP="00F42A54">
      <w:pPr>
        <w:jc w:val="both"/>
        <w:rPr>
          <w:rFonts w:ascii="Times New Roman" w:hAnsi="Times New Roman" w:cs="Times New Roman"/>
          <w:b/>
        </w:rPr>
      </w:pPr>
    </w:p>
    <w:p w14:paraId="002DD19F" w14:textId="77777777" w:rsidR="00453E64" w:rsidRDefault="00453E64" w:rsidP="00F42A54">
      <w:pPr>
        <w:jc w:val="both"/>
        <w:rPr>
          <w:rFonts w:ascii="Times New Roman" w:hAnsi="Times New Roman" w:cs="Times New Roman"/>
          <w:b/>
        </w:rPr>
      </w:pPr>
    </w:p>
    <w:p w14:paraId="4B06EA2F" w14:textId="77777777" w:rsidR="00453E64" w:rsidRDefault="00453E64" w:rsidP="00F42A54">
      <w:pPr>
        <w:jc w:val="both"/>
        <w:rPr>
          <w:rFonts w:ascii="Times New Roman" w:hAnsi="Times New Roman" w:cs="Times New Roman"/>
          <w:b/>
        </w:rPr>
      </w:pPr>
    </w:p>
    <w:p w14:paraId="008DD85F" w14:textId="77777777" w:rsidR="00453E64" w:rsidRDefault="00453E64" w:rsidP="00F42A54">
      <w:pPr>
        <w:jc w:val="both"/>
        <w:rPr>
          <w:rFonts w:ascii="Times New Roman" w:hAnsi="Times New Roman" w:cs="Times New Roman"/>
          <w:b/>
        </w:rPr>
      </w:pPr>
    </w:p>
    <w:p w14:paraId="421B744B" w14:textId="77777777" w:rsidR="00453E64" w:rsidRDefault="00453E64" w:rsidP="00F42A54">
      <w:pPr>
        <w:jc w:val="both"/>
        <w:rPr>
          <w:rFonts w:ascii="Times New Roman" w:hAnsi="Times New Roman" w:cs="Times New Roman"/>
          <w:b/>
        </w:rPr>
      </w:pPr>
    </w:p>
    <w:p w14:paraId="3C8C8243" w14:textId="77777777" w:rsidR="00453E64" w:rsidRDefault="00453E64" w:rsidP="00F42A54">
      <w:pPr>
        <w:jc w:val="both"/>
        <w:rPr>
          <w:rFonts w:ascii="Times New Roman" w:hAnsi="Times New Roman" w:cs="Times New Roman"/>
          <w:b/>
        </w:rPr>
      </w:pPr>
    </w:p>
    <w:p w14:paraId="1C1E412C" w14:textId="77777777" w:rsidR="00453E64" w:rsidRDefault="00453E64" w:rsidP="00F42A54">
      <w:pPr>
        <w:jc w:val="both"/>
        <w:rPr>
          <w:rFonts w:ascii="Times New Roman" w:hAnsi="Times New Roman" w:cs="Times New Roman"/>
          <w:b/>
        </w:rPr>
      </w:pPr>
    </w:p>
    <w:p w14:paraId="36CD0ADE" w14:textId="77777777" w:rsidR="00453E64" w:rsidRDefault="00453E64" w:rsidP="00F42A54">
      <w:pPr>
        <w:jc w:val="both"/>
        <w:rPr>
          <w:rFonts w:ascii="Times New Roman" w:hAnsi="Times New Roman" w:cs="Times New Roman"/>
          <w:b/>
        </w:rPr>
      </w:pPr>
    </w:p>
    <w:p w14:paraId="30405242" w14:textId="77777777" w:rsidR="00453E64" w:rsidRDefault="00453E64" w:rsidP="00F42A54">
      <w:pPr>
        <w:jc w:val="both"/>
        <w:rPr>
          <w:rFonts w:ascii="Times New Roman" w:hAnsi="Times New Roman" w:cs="Times New Roman"/>
          <w:b/>
        </w:rPr>
      </w:pPr>
    </w:p>
    <w:p w14:paraId="5B70DDAC" w14:textId="77777777" w:rsidR="00453E64" w:rsidRDefault="00453E64" w:rsidP="00F42A54">
      <w:pPr>
        <w:jc w:val="both"/>
        <w:rPr>
          <w:rFonts w:ascii="Times New Roman" w:hAnsi="Times New Roman" w:cs="Times New Roman"/>
          <w:b/>
        </w:rPr>
      </w:pPr>
    </w:p>
    <w:p w14:paraId="362C20E0" w14:textId="77777777" w:rsidR="00453E64" w:rsidRDefault="00453E64" w:rsidP="00F42A54">
      <w:pPr>
        <w:jc w:val="both"/>
        <w:rPr>
          <w:rFonts w:ascii="Times New Roman" w:hAnsi="Times New Roman" w:cs="Times New Roman"/>
          <w:b/>
        </w:rPr>
      </w:pPr>
    </w:p>
    <w:p w14:paraId="41951A3D" w14:textId="2DB6C509" w:rsidR="00453E64" w:rsidRDefault="00453E64" w:rsidP="00F42A54">
      <w:pPr>
        <w:jc w:val="both"/>
        <w:rPr>
          <w:rFonts w:ascii="Times New Roman" w:hAnsi="Times New Roman" w:cs="Times New Roman"/>
          <w:b/>
        </w:rPr>
      </w:pPr>
    </w:p>
    <w:p w14:paraId="2842A09E" w14:textId="77777777" w:rsidR="00453E64" w:rsidRPr="00036671" w:rsidRDefault="00453E64" w:rsidP="00453E64">
      <w:pPr>
        <w:jc w:val="center"/>
        <w:rPr>
          <w:rFonts w:ascii="Times New Roman" w:hAnsi="Times New Roman" w:cs="Times New Roman"/>
          <w:u w:val="single"/>
        </w:rPr>
      </w:pPr>
      <w:r w:rsidRPr="00036671">
        <w:rPr>
          <w:rFonts w:ascii="Times New Roman" w:eastAsia="Times New Roman" w:hAnsi="Times New Roman" w:cs="Times New Roman"/>
          <w:b/>
          <w:color w:val="000000"/>
          <w:u w:val="single"/>
        </w:rPr>
        <w:lastRenderedPageBreak/>
        <w:t>Post Issue Checklist</w:t>
      </w:r>
    </w:p>
    <w:p w14:paraId="1F188BE4" w14:textId="77777777" w:rsidR="00453E64" w:rsidRPr="00036671" w:rsidRDefault="00453E64" w:rsidP="00453E64">
      <w:pPr>
        <w:spacing w:after="0" w:line="240" w:lineRule="auto"/>
        <w:jc w:val="center"/>
        <w:rPr>
          <w:rFonts w:ascii="Times New Roman" w:eastAsia="Times New Roman" w:hAnsi="Times New Roman" w:cs="Times New Roman"/>
          <w:b/>
          <w:color w:val="000000"/>
        </w:rPr>
      </w:pPr>
      <w:r w:rsidRPr="00036671">
        <w:rPr>
          <w:rFonts w:ascii="Times New Roman" w:eastAsia="Times New Roman" w:hAnsi="Times New Roman" w:cs="Times New Roman"/>
          <w:b/>
          <w:color w:val="000000"/>
        </w:rPr>
        <w:t>Check List and Documents required for Preferential Allotment – Post Allotment</w:t>
      </w:r>
    </w:p>
    <w:p w14:paraId="0BBB700A" w14:textId="77777777" w:rsidR="00453E64" w:rsidRPr="00036671" w:rsidRDefault="00453E64" w:rsidP="00453E64">
      <w:pPr>
        <w:spacing w:after="0" w:line="240" w:lineRule="auto"/>
        <w:jc w:val="center"/>
        <w:rPr>
          <w:rFonts w:ascii="Times New Roman" w:eastAsia="Times New Roman" w:hAnsi="Times New Roman" w:cs="Times New Roman"/>
          <w:b/>
          <w:color w:val="000000"/>
        </w:rPr>
      </w:pPr>
      <w:r w:rsidRPr="00036671">
        <w:rPr>
          <w:rFonts w:ascii="Times New Roman" w:eastAsia="Times New Roman" w:hAnsi="Times New Roman" w:cs="Times New Roman"/>
          <w:b/>
          <w:color w:val="000000"/>
        </w:rPr>
        <w:t xml:space="preserve">TRADING APPROVAL </w:t>
      </w:r>
    </w:p>
    <w:p w14:paraId="30C5EAAD" w14:textId="77777777" w:rsidR="00453E64" w:rsidRDefault="00453E64" w:rsidP="00453E64">
      <w:pPr>
        <w:spacing w:after="0" w:line="240" w:lineRule="auto"/>
        <w:jc w:val="both"/>
        <w:rPr>
          <w:rFonts w:ascii="Times New Roman" w:eastAsia="Times New Roman" w:hAnsi="Times New Roman" w:cs="Times New Roman"/>
          <w:b/>
          <w:color w:val="000000"/>
          <w:highlight w:val="yellow"/>
        </w:rPr>
      </w:pPr>
    </w:p>
    <w:p w14:paraId="33C8CDC8" w14:textId="77777777" w:rsidR="00453E64" w:rsidRPr="00036671" w:rsidRDefault="00453E64" w:rsidP="00453E64">
      <w:pPr>
        <w:spacing w:after="0" w:line="240" w:lineRule="auto"/>
        <w:jc w:val="both"/>
        <w:rPr>
          <w:rFonts w:ascii="Times New Roman" w:eastAsia="Times New Roman" w:hAnsi="Times New Roman" w:cs="Times New Roman"/>
          <w:color w:val="000000" w:themeColor="text1"/>
        </w:rPr>
      </w:pPr>
      <w:r w:rsidRPr="00036671">
        <w:rPr>
          <w:rFonts w:ascii="Times New Roman" w:eastAsia="Times New Roman" w:hAnsi="Times New Roman" w:cs="Times New Roman"/>
          <w:color w:val="000000" w:themeColor="text1"/>
        </w:rPr>
        <w:t xml:space="preserve">The Company should note that as per Schedule XIX of SEBI (ICDR) Regulations, 2018 and SEBI circular no. </w:t>
      </w:r>
      <w:r w:rsidRPr="009309ED">
        <w:rPr>
          <w:rFonts w:ascii="Times New Roman" w:eastAsia="Times New Roman" w:hAnsi="Times New Roman" w:cs="Times New Roman"/>
          <w:color w:val="000000" w:themeColor="text1"/>
        </w:rPr>
        <w:t>SEBI/HO/CFD/PoD-2/P/CIR/2023/00094</w:t>
      </w:r>
      <w:r>
        <w:rPr>
          <w:rFonts w:ascii="Times New Roman" w:eastAsia="Times New Roman" w:hAnsi="Times New Roman" w:cs="Times New Roman"/>
          <w:color w:val="000000" w:themeColor="text1"/>
        </w:rPr>
        <w:t xml:space="preserve"> </w:t>
      </w:r>
      <w:r w:rsidRPr="00036671">
        <w:rPr>
          <w:rFonts w:ascii="Times New Roman" w:eastAsia="Times New Roman" w:hAnsi="Times New Roman" w:cs="Times New Roman"/>
          <w:color w:val="000000" w:themeColor="text1"/>
        </w:rPr>
        <w:t xml:space="preserve">dated </w:t>
      </w:r>
      <w:r>
        <w:rPr>
          <w:rFonts w:ascii="Times New Roman" w:eastAsia="Times New Roman" w:hAnsi="Times New Roman" w:cs="Times New Roman"/>
          <w:color w:val="000000" w:themeColor="text1"/>
        </w:rPr>
        <w:t>June</w:t>
      </w:r>
      <w:r w:rsidRPr="00036671">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21</w:t>
      </w:r>
      <w:r w:rsidRPr="00036671">
        <w:rPr>
          <w:rFonts w:ascii="Times New Roman" w:eastAsia="Times New Roman" w:hAnsi="Times New Roman" w:cs="Times New Roman"/>
          <w:color w:val="000000" w:themeColor="text1"/>
        </w:rPr>
        <w:t>, 20</w:t>
      </w:r>
      <w:r>
        <w:rPr>
          <w:rFonts w:ascii="Times New Roman" w:eastAsia="Times New Roman" w:hAnsi="Times New Roman" w:cs="Times New Roman"/>
          <w:color w:val="000000" w:themeColor="text1"/>
        </w:rPr>
        <w:t>23</w:t>
      </w:r>
      <w:r w:rsidRPr="00036671">
        <w:rPr>
          <w:rFonts w:ascii="Times New Roman" w:eastAsia="Times New Roman" w:hAnsi="Times New Roman" w:cs="Times New Roman"/>
          <w:color w:val="000000" w:themeColor="text1"/>
        </w:rPr>
        <w:t xml:space="preserve">, </w:t>
      </w:r>
      <w:r w:rsidRPr="00036671">
        <w:rPr>
          <w:rFonts w:ascii="Times New Roman" w:eastAsia="Times New Roman" w:hAnsi="Times New Roman" w:cs="Times New Roman"/>
          <w:b/>
          <w:bCs/>
          <w:color w:val="000000" w:themeColor="text1"/>
        </w:rPr>
        <w:t>‘Listed entities shall make an application for trading approval to the stock exchange/s within 7 working days from the date of grant of listing approval by the stock exchange/s’ along with documents specified by stock exchanges from time to time.</w:t>
      </w:r>
      <w:r w:rsidRPr="00036671">
        <w:rPr>
          <w:rFonts w:ascii="Times New Roman" w:eastAsia="Times New Roman" w:hAnsi="Times New Roman" w:cs="Times New Roman"/>
          <w:color w:val="000000" w:themeColor="text1"/>
        </w:rPr>
        <w:t xml:space="preserve"> Any Non-compliance with the above requirement shall attract fine as mentioned in SEBI circular no.</w:t>
      </w:r>
      <w:r w:rsidRPr="009309ED">
        <w:rPr>
          <w:rFonts w:ascii="Times New Roman" w:eastAsia="Times New Roman" w:hAnsi="Times New Roman" w:cs="Times New Roman"/>
          <w:color w:val="000000" w:themeColor="text1"/>
        </w:rPr>
        <w:t xml:space="preserve"> SEBI/HO/CFD/PoD-2/P/CIR/2023/00094</w:t>
      </w:r>
      <w:r>
        <w:rPr>
          <w:rFonts w:ascii="Times New Roman" w:eastAsia="Times New Roman" w:hAnsi="Times New Roman" w:cs="Times New Roman"/>
          <w:color w:val="000000" w:themeColor="text1"/>
        </w:rPr>
        <w:t xml:space="preserve"> </w:t>
      </w:r>
      <w:r w:rsidRPr="00036671">
        <w:rPr>
          <w:rFonts w:ascii="Times New Roman" w:eastAsia="Times New Roman" w:hAnsi="Times New Roman" w:cs="Times New Roman"/>
          <w:color w:val="000000" w:themeColor="text1"/>
        </w:rPr>
        <w:t xml:space="preserve">dated </w:t>
      </w:r>
      <w:r>
        <w:rPr>
          <w:rFonts w:ascii="Times New Roman" w:eastAsia="Times New Roman" w:hAnsi="Times New Roman" w:cs="Times New Roman"/>
          <w:color w:val="000000" w:themeColor="text1"/>
        </w:rPr>
        <w:t>June</w:t>
      </w:r>
      <w:r w:rsidRPr="00036671">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21</w:t>
      </w:r>
      <w:r w:rsidRPr="00036671">
        <w:rPr>
          <w:rFonts w:ascii="Times New Roman" w:eastAsia="Times New Roman" w:hAnsi="Times New Roman" w:cs="Times New Roman"/>
          <w:color w:val="000000" w:themeColor="text1"/>
        </w:rPr>
        <w:t>, 20</w:t>
      </w:r>
      <w:r>
        <w:rPr>
          <w:rFonts w:ascii="Times New Roman" w:eastAsia="Times New Roman" w:hAnsi="Times New Roman" w:cs="Times New Roman"/>
          <w:color w:val="000000" w:themeColor="text1"/>
        </w:rPr>
        <w:t>23.</w:t>
      </w:r>
      <w:r w:rsidRPr="00036671">
        <w:rPr>
          <w:rFonts w:ascii="Times New Roman" w:eastAsia="Times New Roman" w:hAnsi="Times New Roman" w:cs="Times New Roman"/>
          <w:color w:val="000000" w:themeColor="text1"/>
        </w:rPr>
        <w:t xml:space="preserve"> </w:t>
      </w:r>
    </w:p>
    <w:p w14:paraId="398B50D1" w14:textId="77777777" w:rsidR="00453E64" w:rsidRPr="00036671" w:rsidRDefault="00453E64" w:rsidP="00453E64">
      <w:pPr>
        <w:spacing w:after="0" w:line="240" w:lineRule="auto"/>
        <w:jc w:val="center"/>
        <w:rPr>
          <w:rFonts w:ascii="Times New Roman" w:eastAsia="Times New Roman" w:hAnsi="Times New Roman" w:cs="Times New Roman"/>
          <w:color w:val="000000" w:themeColor="text1"/>
          <w:highlight w:val="yellow"/>
        </w:rPr>
      </w:pPr>
    </w:p>
    <w:p w14:paraId="30A82FA1" w14:textId="77777777" w:rsidR="00453E64" w:rsidRPr="00036671" w:rsidRDefault="00453E64" w:rsidP="00453E64">
      <w:pPr>
        <w:spacing w:after="0" w:line="240" w:lineRule="auto"/>
        <w:jc w:val="center"/>
        <w:rPr>
          <w:rFonts w:ascii="Times New Roman" w:eastAsia="Times New Roman" w:hAnsi="Times New Roman" w:cs="Times New Roman"/>
          <w:b/>
          <w:color w:val="000000"/>
          <w:highlight w:val="yellow"/>
        </w:rPr>
      </w:pPr>
    </w:p>
    <w:tbl>
      <w:tblPr>
        <w:tblW w:w="1082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8742"/>
        <w:gridCol w:w="1275"/>
      </w:tblGrid>
      <w:tr w:rsidR="00453E64" w:rsidRPr="00036671" w14:paraId="0780E29E" w14:textId="77777777" w:rsidTr="005832D2">
        <w:trPr>
          <w:cantSplit/>
          <w:trHeight w:val="287"/>
          <w:tblHeader/>
        </w:trPr>
        <w:tc>
          <w:tcPr>
            <w:tcW w:w="803" w:type="dxa"/>
            <w:vAlign w:val="center"/>
          </w:tcPr>
          <w:p w14:paraId="3F37F4D3" w14:textId="77777777" w:rsidR="00453E64" w:rsidRPr="00036671" w:rsidRDefault="00453E64" w:rsidP="005832D2">
            <w:pPr>
              <w:spacing w:after="0" w:line="240" w:lineRule="auto"/>
              <w:jc w:val="center"/>
              <w:rPr>
                <w:rFonts w:ascii="Times New Roman" w:eastAsia="Times New Roman" w:hAnsi="Times New Roman" w:cs="Times New Roman"/>
                <w:b/>
              </w:rPr>
            </w:pPr>
            <w:r w:rsidRPr="00036671">
              <w:rPr>
                <w:rFonts w:ascii="Times New Roman" w:eastAsia="Times New Roman" w:hAnsi="Times New Roman" w:cs="Times New Roman"/>
                <w:b/>
              </w:rPr>
              <w:t>Sr. No.</w:t>
            </w:r>
          </w:p>
        </w:tc>
        <w:tc>
          <w:tcPr>
            <w:tcW w:w="8742" w:type="dxa"/>
            <w:vAlign w:val="center"/>
          </w:tcPr>
          <w:p w14:paraId="60B82B7A" w14:textId="77777777" w:rsidR="00453E64" w:rsidRPr="00036671" w:rsidRDefault="00453E64" w:rsidP="005832D2">
            <w:pPr>
              <w:spacing w:after="0" w:line="240" w:lineRule="auto"/>
              <w:jc w:val="center"/>
              <w:rPr>
                <w:rFonts w:ascii="Times New Roman" w:eastAsia="Times New Roman" w:hAnsi="Times New Roman" w:cs="Times New Roman"/>
                <w:b/>
              </w:rPr>
            </w:pPr>
            <w:r w:rsidRPr="00036671">
              <w:rPr>
                <w:rFonts w:ascii="Times New Roman" w:eastAsia="Times New Roman" w:hAnsi="Times New Roman" w:cs="Times New Roman"/>
                <w:b/>
              </w:rPr>
              <w:t xml:space="preserve">            Particulars</w:t>
            </w:r>
          </w:p>
        </w:tc>
        <w:tc>
          <w:tcPr>
            <w:tcW w:w="1275" w:type="dxa"/>
            <w:vAlign w:val="center"/>
          </w:tcPr>
          <w:p w14:paraId="1468C595" w14:textId="77777777" w:rsidR="00453E64" w:rsidRPr="00036671" w:rsidRDefault="00453E64" w:rsidP="005832D2">
            <w:pPr>
              <w:spacing w:after="0" w:line="240" w:lineRule="auto"/>
              <w:jc w:val="center"/>
              <w:rPr>
                <w:rFonts w:ascii="Times New Roman" w:eastAsia="Times New Roman" w:hAnsi="Times New Roman" w:cs="Times New Roman"/>
                <w:b/>
              </w:rPr>
            </w:pPr>
            <w:r w:rsidRPr="00036671">
              <w:rPr>
                <w:rFonts w:ascii="Times New Roman" w:eastAsia="Times New Roman" w:hAnsi="Times New Roman" w:cs="Times New Roman"/>
                <w:b/>
              </w:rPr>
              <w:t>Annexure</w:t>
            </w:r>
          </w:p>
          <w:p w14:paraId="1270ABF0" w14:textId="77777777" w:rsidR="00453E64" w:rsidRPr="00036671" w:rsidRDefault="00453E64" w:rsidP="005832D2">
            <w:pPr>
              <w:spacing w:after="0" w:line="240" w:lineRule="auto"/>
              <w:jc w:val="center"/>
              <w:rPr>
                <w:rFonts w:ascii="Times New Roman" w:eastAsia="Times New Roman" w:hAnsi="Times New Roman" w:cs="Times New Roman"/>
                <w:b/>
              </w:rPr>
            </w:pPr>
          </w:p>
        </w:tc>
      </w:tr>
      <w:tr w:rsidR="00453E64" w:rsidRPr="00036671" w14:paraId="2B1A3E1B" w14:textId="77777777" w:rsidTr="005832D2">
        <w:trPr>
          <w:cantSplit/>
          <w:trHeight w:val="496"/>
          <w:tblHeader/>
        </w:trPr>
        <w:tc>
          <w:tcPr>
            <w:tcW w:w="803" w:type="dxa"/>
            <w:vAlign w:val="center"/>
          </w:tcPr>
          <w:p w14:paraId="7682855C" w14:textId="77777777" w:rsidR="00453E64" w:rsidRPr="00036671" w:rsidRDefault="00453E64" w:rsidP="005832D2">
            <w:pPr>
              <w:spacing w:after="0" w:line="240" w:lineRule="auto"/>
              <w:ind w:left="360"/>
              <w:jc w:val="center"/>
              <w:rPr>
                <w:rFonts w:ascii="Times New Roman" w:eastAsia="Times New Roman" w:hAnsi="Times New Roman" w:cs="Times New Roman"/>
              </w:rPr>
            </w:pPr>
            <w:r w:rsidRPr="00036671">
              <w:rPr>
                <w:rFonts w:ascii="Times New Roman" w:eastAsia="Times New Roman" w:hAnsi="Times New Roman" w:cs="Times New Roman"/>
              </w:rPr>
              <w:t>1.</w:t>
            </w:r>
          </w:p>
        </w:tc>
        <w:tc>
          <w:tcPr>
            <w:tcW w:w="8742" w:type="dxa"/>
            <w:vAlign w:val="center"/>
          </w:tcPr>
          <w:p w14:paraId="084322F2" w14:textId="77777777" w:rsidR="00453E64" w:rsidRPr="00036671" w:rsidRDefault="00453E64" w:rsidP="005832D2">
            <w:pPr>
              <w:spacing w:after="0" w:line="240" w:lineRule="auto"/>
              <w:rPr>
                <w:rFonts w:ascii="Times New Roman" w:eastAsia="Times New Roman" w:hAnsi="Times New Roman" w:cs="Times New Roman"/>
              </w:rPr>
            </w:pPr>
            <w:r w:rsidRPr="00036671">
              <w:rPr>
                <w:rFonts w:ascii="Times New Roman" w:eastAsia="Times New Roman" w:hAnsi="Times New Roman" w:cs="Times New Roman"/>
              </w:rPr>
              <w:t xml:space="preserve">Application for Trading Approval/Covering letter </w:t>
            </w:r>
          </w:p>
        </w:tc>
        <w:tc>
          <w:tcPr>
            <w:tcW w:w="1275" w:type="dxa"/>
            <w:vAlign w:val="center"/>
          </w:tcPr>
          <w:p w14:paraId="12A04F98" w14:textId="77777777" w:rsidR="00453E64" w:rsidRPr="00036671" w:rsidRDefault="00453E64" w:rsidP="005832D2">
            <w:pPr>
              <w:spacing w:after="0" w:line="240" w:lineRule="auto"/>
              <w:jc w:val="center"/>
              <w:rPr>
                <w:rFonts w:ascii="Times New Roman" w:eastAsia="Times New Roman" w:hAnsi="Times New Roman" w:cs="Times New Roman"/>
                <w:b/>
              </w:rPr>
            </w:pPr>
          </w:p>
        </w:tc>
      </w:tr>
      <w:tr w:rsidR="00453E64" w:rsidRPr="00036671" w14:paraId="43EE78D4" w14:textId="77777777" w:rsidTr="005832D2">
        <w:trPr>
          <w:cantSplit/>
          <w:trHeight w:val="844"/>
        </w:trPr>
        <w:tc>
          <w:tcPr>
            <w:tcW w:w="803" w:type="dxa"/>
            <w:vAlign w:val="center"/>
          </w:tcPr>
          <w:p w14:paraId="28CD5B04" w14:textId="77777777" w:rsidR="00453E64" w:rsidRPr="00036671" w:rsidRDefault="00453E64" w:rsidP="005832D2">
            <w:pPr>
              <w:spacing w:after="0" w:line="240" w:lineRule="auto"/>
              <w:ind w:left="360"/>
              <w:jc w:val="center"/>
              <w:rPr>
                <w:rFonts w:ascii="Times New Roman" w:eastAsia="Times New Roman" w:hAnsi="Times New Roman" w:cs="Times New Roman"/>
              </w:rPr>
            </w:pPr>
            <w:r w:rsidRPr="00036671">
              <w:rPr>
                <w:rFonts w:ascii="Times New Roman" w:eastAsia="Times New Roman" w:hAnsi="Times New Roman" w:cs="Times New Roman"/>
              </w:rPr>
              <w:t>2.</w:t>
            </w:r>
          </w:p>
        </w:tc>
        <w:tc>
          <w:tcPr>
            <w:tcW w:w="8742" w:type="dxa"/>
            <w:vAlign w:val="center"/>
          </w:tcPr>
          <w:p w14:paraId="69296DAF" w14:textId="77777777" w:rsidR="00453E64" w:rsidRPr="00036671" w:rsidRDefault="00453E64" w:rsidP="005832D2">
            <w:pPr>
              <w:spacing w:line="240" w:lineRule="auto"/>
              <w:jc w:val="both"/>
              <w:rPr>
                <w:rFonts w:ascii="Times New Roman" w:hAnsi="Times New Roman" w:cs="Times New Roman"/>
                <w:bCs/>
              </w:rPr>
            </w:pPr>
            <w:r w:rsidRPr="00036671">
              <w:rPr>
                <w:rFonts w:ascii="Times New Roman" w:hAnsi="Times New Roman" w:cs="Times New Roman"/>
                <w:bCs/>
                <w:lang w:val="en-IN"/>
              </w:rPr>
              <w:t>Confirmation Letter from CDSL/NSDL about crediting the aforesaid shares to the respective beneficiary accounts/admitting capital to the depository system.</w:t>
            </w:r>
          </w:p>
        </w:tc>
        <w:tc>
          <w:tcPr>
            <w:tcW w:w="1275" w:type="dxa"/>
            <w:vAlign w:val="center"/>
          </w:tcPr>
          <w:p w14:paraId="7561CC7B" w14:textId="77777777" w:rsidR="00453E64" w:rsidRPr="00036671" w:rsidRDefault="00453E64" w:rsidP="005832D2">
            <w:pPr>
              <w:spacing w:after="0" w:line="240" w:lineRule="auto"/>
              <w:rPr>
                <w:rFonts w:ascii="Times New Roman" w:eastAsia="Times New Roman" w:hAnsi="Times New Roman" w:cs="Times New Roman"/>
              </w:rPr>
            </w:pPr>
          </w:p>
        </w:tc>
      </w:tr>
      <w:tr w:rsidR="00453E64" w:rsidRPr="00036671" w14:paraId="6F02E77F" w14:textId="77777777" w:rsidTr="005832D2">
        <w:trPr>
          <w:cantSplit/>
          <w:trHeight w:val="267"/>
        </w:trPr>
        <w:tc>
          <w:tcPr>
            <w:tcW w:w="803" w:type="dxa"/>
            <w:vAlign w:val="center"/>
          </w:tcPr>
          <w:p w14:paraId="2E9E3775" w14:textId="77777777" w:rsidR="00453E64" w:rsidRPr="00036671" w:rsidRDefault="00453E64" w:rsidP="005832D2">
            <w:pPr>
              <w:spacing w:after="0" w:line="240" w:lineRule="auto"/>
              <w:ind w:left="360"/>
              <w:jc w:val="center"/>
              <w:rPr>
                <w:rFonts w:ascii="Times New Roman" w:eastAsia="Times New Roman" w:hAnsi="Times New Roman" w:cs="Times New Roman"/>
              </w:rPr>
            </w:pPr>
            <w:r w:rsidRPr="00036671">
              <w:rPr>
                <w:rFonts w:ascii="Times New Roman" w:eastAsia="Times New Roman" w:hAnsi="Times New Roman" w:cs="Times New Roman"/>
              </w:rPr>
              <w:t>3.</w:t>
            </w:r>
          </w:p>
        </w:tc>
        <w:tc>
          <w:tcPr>
            <w:tcW w:w="8742" w:type="dxa"/>
            <w:vAlign w:val="center"/>
          </w:tcPr>
          <w:p w14:paraId="06C24033" w14:textId="77777777" w:rsidR="00453E64" w:rsidRPr="00036671" w:rsidRDefault="00453E64" w:rsidP="005832D2">
            <w:pPr>
              <w:spacing w:line="240" w:lineRule="auto"/>
              <w:jc w:val="both"/>
              <w:rPr>
                <w:rFonts w:ascii="Times New Roman" w:hAnsi="Times New Roman" w:cs="Times New Roman"/>
              </w:rPr>
            </w:pPr>
            <w:r w:rsidRPr="00036671">
              <w:rPr>
                <w:rFonts w:ascii="Times New Roman" w:hAnsi="Times New Roman" w:cs="Times New Roman"/>
              </w:rPr>
              <w:t>Copies of Listing Approval granted by other stock exchanges for allotment of securities on preferential basis. (if Applicable)</w:t>
            </w:r>
          </w:p>
        </w:tc>
        <w:tc>
          <w:tcPr>
            <w:tcW w:w="1275" w:type="dxa"/>
            <w:vAlign w:val="center"/>
          </w:tcPr>
          <w:p w14:paraId="65259CF2" w14:textId="77777777" w:rsidR="00453E64" w:rsidRPr="00036671" w:rsidRDefault="00453E64" w:rsidP="005832D2">
            <w:pPr>
              <w:spacing w:after="0" w:line="240" w:lineRule="auto"/>
              <w:rPr>
                <w:rFonts w:ascii="Times New Roman" w:eastAsia="Times New Roman" w:hAnsi="Times New Roman" w:cs="Times New Roman"/>
              </w:rPr>
            </w:pPr>
          </w:p>
        </w:tc>
      </w:tr>
      <w:tr w:rsidR="00453E64" w:rsidRPr="00036671" w14:paraId="471C13A5" w14:textId="77777777" w:rsidTr="005832D2">
        <w:trPr>
          <w:cantSplit/>
          <w:trHeight w:val="419"/>
        </w:trPr>
        <w:tc>
          <w:tcPr>
            <w:tcW w:w="803" w:type="dxa"/>
            <w:vAlign w:val="center"/>
          </w:tcPr>
          <w:p w14:paraId="5D77EF71" w14:textId="77777777" w:rsidR="00453E64" w:rsidRPr="00036671" w:rsidRDefault="00453E64" w:rsidP="005832D2">
            <w:pPr>
              <w:spacing w:after="0" w:line="240" w:lineRule="auto"/>
              <w:ind w:left="360"/>
              <w:jc w:val="center"/>
              <w:rPr>
                <w:rFonts w:ascii="Times New Roman" w:eastAsia="Times New Roman" w:hAnsi="Times New Roman" w:cs="Times New Roman"/>
              </w:rPr>
            </w:pPr>
            <w:r w:rsidRPr="00036671">
              <w:rPr>
                <w:rFonts w:ascii="Times New Roman" w:eastAsia="Times New Roman" w:hAnsi="Times New Roman" w:cs="Times New Roman"/>
              </w:rPr>
              <w:t>4.</w:t>
            </w:r>
          </w:p>
        </w:tc>
        <w:tc>
          <w:tcPr>
            <w:tcW w:w="8742" w:type="dxa"/>
            <w:vAlign w:val="center"/>
          </w:tcPr>
          <w:p w14:paraId="5D29A913" w14:textId="77777777" w:rsidR="00453E64" w:rsidRPr="00036671" w:rsidRDefault="00453E64" w:rsidP="005832D2">
            <w:pPr>
              <w:spacing w:line="240" w:lineRule="auto"/>
              <w:jc w:val="both"/>
              <w:rPr>
                <w:rFonts w:ascii="Times New Roman" w:hAnsi="Times New Roman" w:cs="Times New Roman"/>
              </w:rPr>
            </w:pPr>
            <w:r w:rsidRPr="00036671">
              <w:rPr>
                <w:rFonts w:ascii="Times New Roman" w:hAnsi="Times New Roman" w:cs="Times New Roman"/>
              </w:rPr>
              <w:t xml:space="preserve">Lock in confirmation of pre-preferential shareholding </w:t>
            </w:r>
            <w:proofErr w:type="spellStart"/>
            <w:proofErr w:type="gramStart"/>
            <w:r w:rsidRPr="00036671">
              <w:rPr>
                <w:rFonts w:ascii="Times New Roman" w:hAnsi="Times New Roman" w:cs="Times New Roman"/>
              </w:rPr>
              <w:t>upto</w:t>
            </w:r>
            <w:proofErr w:type="spellEnd"/>
            <w:proofErr w:type="gramEnd"/>
            <w:r w:rsidRPr="00036671">
              <w:rPr>
                <w:rFonts w:ascii="Times New Roman" w:hAnsi="Times New Roman" w:cs="Times New Roman"/>
              </w:rPr>
              <w:t xml:space="preserve"> 90 trading days post trading</w:t>
            </w:r>
          </w:p>
        </w:tc>
        <w:tc>
          <w:tcPr>
            <w:tcW w:w="1275" w:type="dxa"/>
            <w:vAlign w:val="center"/>
          </w:tcPr>
          <w:p w14:paraId="224834BE" w14:textId="77777777" w:rsidR="00453E64" w:rsidRPr="00036671" w:rsidRDefault="00453E64" w:rsidP="005832D2">
            <w:pPr>
              <w:spacing w:after="0" w:line="240" w:lineRule="auto"/>
              <w:rPr>
                <w:rFonts w:ascii="Times New Roman" w:eastAsia="Times New Roman" w:hAnsi="Times New Roman" w:cs="Times New Roman"/>
              </w:rPr>
            </w:pPr>
          </w:p>
        </w:tc>
      </w:tr>
      <w:tr w:rsidR="00453E64" w:rsidRPr="00036671" w14:paraId="5F449CB2" w14:textId="77777777" w:rsidTr="005832D2">
        <w:trPr>
          <w:cantSplit/>
          <w:trHeight w:val="64"/>
        </w:trPr>
        <w:tc>
          <w:tcPr>
            <w:tcW w:w="803" w:type="dxa"/>
            <w:vAlign w:val="center"/>
          </w:tcPr>
          <w:p w14:paraId="1B2A8ABE" w14:textId="77777777" w:rsidR="00453E64" w:rsidRPr="00036671" w:rsidRDefault="00453E64" w:rsidP="005832D2">
            <w:pPr>
              <w:spacing w:after="0" w:line="240" w:lineRule="auto"/>
              <w:ind w:left="360"/>
              <w:jc w:val="center"/>
              <w:rPr>
                <w:rFonts w:ascii="Times New Roman" w:eastAsia="Times New Roman" w:hAnsi="Times New Roman" w:cs="Times New Roman"/>
              </w:rPr>
            </w:pPr>
            <w:r w:rsidRPr="00036671">
              <w:rPr>
                <w:rFonts w:ascii="Times New Roman" w:eastAsia="Times New Roman" w:hAnsi="Times New Roman" w:cs="Times New Roman"/>
              </w:rPr>
              <w:t>5.</w:t>
            </w:r>
          </w:p>
        </w:tc>
        <w:tc>
          <w:tcPr>
            <w:tcW w:w="8742" w:type="dxa"/>
            <w:vAlign w:val="center"/>
          </w:tcPr>
          <w:p w14:paraId="4A1960C8" w14:textId="77777777" w:rsidR="00453E64" w:rsidRPr="00036671" w:rsidRDefault="00453E64" w:rsidP="005832D2">
            <w:pPr>
              <w:spacing w:line="240" w:lineRule="auto"/>
              <w:jc w:val="both"/>
              <w:rPr>
                <w:rFonts w:ascii="Times New Roman" w:hAnsi="Times New Roman" w:cs="Times New Roman"/>
              </w:rPr>
            </w:pPr>
            <w:r w:rsidRPr="00036671">
              <w:rPr>
                <w:rFonts w:ascii="Times New Roman" w:hAnsi="Times New Roman" w:cs="Times New Roman"/>
              </w:rPr>
              <w:t>Certificate from Statutory Auditor of the Company confirming compliances with Schedule XIX of SEBI (ICDR) Regulations, 2018 and as specified by SEBI from time to time and specifically regarding the payment of penal interest to the allottees</w:t>
            </w:r>
          </w:p>
        </w:tc>
        <w:tc>
          <w:tcPr>
            <w:tcW w:w="1275" w:type="dxa"/>
            <w:vAlign w:val="center"/>
          </w:tcPr>
          <w:p w14:paraId="4AA2B69E" w14:textId="77777777" w:rsidR="00453E64" w:rsidRPr="00036671" w:rsidRDefault="00453E64" w:rsidP="005832D2">
            <w:pPr>
              <w:spacing w:after="0" w:line="240" w:lineRule="auto"/>
              <w:jc w:val="center"/>
              <w:rPr>
                <w:rFonts w:ascii="Times New Roman" w:eastAsia="Times New Roman" w:hAnsi="Times New Roman" w:cs="Times New Roman"/>
              </w:rPr>
            </w:pPr>
          </w:p>
        </w:tc>
      </w:tr>
      <w:tr w:rsidR="00453E64" w:rsidRPr="006D35B1" w14:paraId="105AD870" w14:textId="77777777" w:rsidTr="005832D2">
        <w:trPr>
          <w:cantSplit/>
          <w:trHeight w:val="64"/>
        </w:trPr>
        <w:tc>
          <w:tcPr>
            <w:tcW w:w="803" w:type="dxa"/>
            <w:vAlign w:val="center"/>
          </w:tcPr>
          <w:p w14:paraId="663C3593" w14:textId="77777777" w:rsidR="00453E64" w:rsidRPr="00036671" w:rsidRDefault="00453E64" w:rsidP="005832D2">
            <w:pPr>
              <w:spacing w:after="0" w:line="240" w:lineRule="auto"/>
              <w:ind w:left="360"/>
              <w:jc w:val="center"/>
              <w:rPr>
                <w:rFonts w:ascii="Times New Roman" w:eastAsia="Times New Roman" w:hAnsi="Times New Roman" w:cs="Times New Roman"/>
              </w:rPr>
            </w:pPr>
            <w:r w:rsidRPr="00036671">
              <w:rPr>
                <w:rFonts w:ascii="Times New Roman" w:eastAsia="Times New Roman" w:hAnsi="Times New Roman" w:cs="Times New Roman"/>
              </w:rPr>
              <w:t>6.</w:t>
            </w:r>
          </w:p>
        </w:tc>
        <w:tc>
          <w:tcPr>
            <w:tcW w:w="8742" w:type="dxa"/>
            <w:vAlign w:val="center"/>
          </w:tcPr>
          <w:p w14:paraId="2EE02B3C" w14:textId="77777777" w:rsidR="00453E64" w:rsidRPr="00036671" w:rsidRDefault="00453E64" w:rsidP="005832D2">
            <w:pPr>
              <w:spacing w:line="240" w:lineRule="auto"/>
              <w:jc w:val="both"/>
              <w:rPr>
                <w:rFonts w:ascii="Times New Roman" w:hAnsi="Times New Roman" w:cs="Times New Roman"/>
              </w:rPr>
            </w:pPr>
            <w:r w:rsidRPr="00036671">
              <w:rPr>
                <w:rFonts w:ascii="Times New Roman" w:hAnsi="Times New Roman" w:cs="Times New Roman"/>
              </w:rPr>
              <w:t>Confirmation from issuer /RTA has updated the DNR (Distinctive Number Range) details for the current allotment on depository portal.</w:t>
            </w:r>
          </w:p>
        </w:tc>
        <w:tc>
          <w:tcPr>
            <w:tcW w:w="1275" w:type="dxa"/>
            <w:vAlign w:val="center"/>
          </w:tcPr>
          <w:p w14:paraId="68E766AD" w14:textId="77777777" w:rsidR="00453E64" w:rsidRPr="006D35B1" w:rsidRDefault="00453E64" w:rsidP="005832D2">
            <w:pPr>
              <w:spacing w:after="0" w:line="240" w:lineRule="auto"/>
              <w:jc w:val="center"/>
              <w:rPr>
                <w:rFonts w:ascii="Times New Roman" w:eastAsia="Times New Roman" w:hAnsi="Times New Roman" w:cs="Times New Roman"/>
              </w:rPr>
            </w:pPr>
          </w:p>
        </w:tc>
      </w:tr>
    </w:tbl>
    <w:p w14:paraId="082DEF26" w14:textId="77777777" w:rsidR="00453E64" w:rsidRDefault="00453E64" w:rsidP="00453E64">
      <w:pPr>
        <w:jc w:val="both"/>
        <w:rPr>
          <w:rFonts w:ascii="Times New Roman" w:hAnsi="Times New Roman" w:cs="Times New Roman"/>
          <w:bCs/>
          <w:lang w:val="en-IN"/>
        </w:rPr>
      </w:pPr>
    </w:p>
    <w:p w14:paraId="653C2998" w14:textId="77777777" w:rsidR="00453E64" w:rsidRDefault="00453E64" w:rsidP="00453E64">
      <w:pPr>
        <w:jc w:val="both"/>
        <w:rPr>
          <w:rFonts w:ascii="Times New Roman" w:hAnsi="Times New Roman" w:cs="Times New Roman"/>
          <w:bCs/>
          <w:lang w:val="en-IN"/>
        </w:rPr>
      </w:pPr>
    </w:p>
    <w:p w14:paraId="21071879" w14:textId="77777777" w:rsidR="00453E64" w:rsidRPr="009F76C9" w:rsidRDefault="00453E64" w:rsidP="00F42A54">
      <w:pPr>
        <w:jc w:val="both"/>
        <w:rPr>
          <w:rFonts w:ascii="Times New Roman" w:hAnsi="Times New Roman" w:cs="Times New Roman"/>
          <w:b/>
        </w:rPr>
      </w:pPr>
    </w:p>
    <w:sectPr w:rsidR="00453E64" w:rsidRPr="009F76C9" w:rsidSect="000A5EDE">
      <w:pgSz w:w="12240" w:h="15840"/>
      <w:pgMar w:top="1440" w:right="1183"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16F04" w14:textId="77777777" w:rsidR="0064618A" w:rsidRDefault="0064618A" w:rsidP="00EF3E12">
      <w:pPr>
        <w:spacing w:after="0" w:line="240" w:lineRule="auto"/>
      </w:pPr>
      <w:r>
        <w:separator/>
      </w:r>
    </w:p>
  </w:endnote>
  <w:endnote w:type="continuationSeparator" w:id="0">
    <w:p w14:paraId="6A4A416D" w14:textId="77777777" w:rsidR="0064618A" w:rsidRDefault="0064618A" w:rsidP="00EF3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1ED82" w14:textId="77777777" w:rsidR="0064618A" w:rsidRDefault="0064618A" w:rsidP="00EF3E12">
      <w:pPr>
        <w:spacing w:after="0" w:line="240" w:lineRule="auto"/>
      </w:pPr>
      <w:r>
        <w:separator/>
      </w:r>
    </w:p>
  </w:footnote>
  <w:footnote w:type="continuationSeparator" w:id="0">
    <w:p w14:paraId="5FB9CF22" w14:textId="77777777" w:rsidR="0064618A" w:rsidRDefault="0064618A" w:rsidP="00EF3E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063A"/>
    <w:multiLevelType w:val="hybridMultilevel"/>
    <w:tmpl w:val="BAB8D600"/>
    <w:lvl w:ilvl="0" w:tplc="1CC07722">
      <w:start w:val="1"/>
      <w:numFmt w:val="decimal"/>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 w15:restartNumberingAfterBreak="0">
    <w:nsid w:val="07903D72"/>
    <w:multiLevelType w:val="hybridMultilevel"/>
    <w:tmpl w:val="0BFE52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CE7C63"/>
    <w:multiLevelType w:val="hybridMultilevel"/>
    <w:tmpl w:val="795AF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4D6D36"/>
    <w:multiLevelType w:val="multilevel"/>
    <w:tmpl w:val="0D10A2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05546B8"/>
    <w:multiLevelType w:val="hybridMultilevel"/>
    <w:tmpl w:val="7840A7E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350104C"/>
    <w:multiLevelType w:val="hybridMultilevel"/>
    <w:tmpl w:val="C0ECAC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ED7A23"/>
    <w:multiLevelType w:val="hybridMultilevel"/>
    <w:tmpl w:val="C64AC24A"/>
    <w:lvl w:ilvl="0" w:tplc="78F615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F571CD"/>
    <w:multiLevelType w:val="hybridMultilevel"/>
    <w:tmpl w:val="BAB8A8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5A53A5"/>
    <w:multiLevelType w:val="multilevel"/>
    <w:tmpl w:val="34B43EB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3A36563"/>
    <w:multiLevelType w:val="hybridMultilevel"/>
    <w:tmpl w:val="8D241F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03721B"/>
    <w:multiLevelType w:val="hybridMultilevel"/>
    <w:tmpl w:val="13620C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2A61BB"/>
    <w:multiLevelType w:val="hybridMultilevel"/>
    <w:tmpl w:val="4F026B94"/>
    <w:lvl w:ilvl="0" w:tplc="F490F338">
      <w:start w:val="1"/>
      <w:numFmt w:val="lowerLetter"/>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2" w15:restartNumberingAfterBreak="0">
    <w:nsid w:val="27023A95"/>
    <w:multiLevelType w:val="hybridMultilevel"/>
    <w:tmpl w:val="6308B0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9C23503"/>
    <w:multiLevelType w:val="hybridMultilevel"/>
    <w:tmpl w:val="FC06150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B2F7589"/>
    <w:multiLevelType w:val="hybridMultilevel"/>
    <w:tmpl w:val="4BD21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8E1325"/>
    <w:multiLevelType w:val="hybridMultilevel"/>
    <w:tmpl w:val="6AC453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3375E7"/>
    <w:multiLevelType w:val="multilevel"/>
    <w:tmpl w:val="F432BC2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F643EB8"/>
    <w:multiLevelType w:val="hybridMultilevel"/>
    <w:tmpl w:val="B9DA76E4"/>
    <w:lvl w:ilvl="0" w:tplc="04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1181B58"/>
    <w:multiLevelType w:val="hybridMultilevel"/>
    <w:tmpl w:val="8E889E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11F3CC6"/>
    <w:multiLevelType w:val="hybridMultilevel"/>
    <w:tmpl w:val="9B4299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B01780"/>
    <w:multiLevelType w:val="hybridMultilevel"/>
    <w:tmpl w:val="587283AE"/>
    <w:lvl w:ilvl="0" w:tplc="1F288A42">
      <w:start w:val="1"/>
      <w:numFmt w:val="lowerLetter"/>
      <w:lvlText w:val="%1)"/>
      <w:lvlJc w:val="left"/>
      <w:pPr>
        <w:ind w:left="720" w:hanging="360"/>
      </w:pPr>
    </w:lvl>
    <w:lvl w:ilvl="1" w:tplc="B1F48214">
      <w:start w:val="1"/>
      <w:numFmt w:val="lowerLetter"/>
      <w:lvlText w:val="%2."/>
      <w:lvlJc w:val="left"/>
      <w:pPr>
        <w:ind w:left="1440" w:hanging="360"/>
      </w:pPr>
    </w:lvl>
    <w:lvl w:ilvl="2" w:tplc="CA885F8C">
      <w:start w:val="1"/>
      <w:numFmt w:val="lowerRoman"/>
      <w:lvlText w:val="%3."/>
      <w:lvlJc w:val="right"/>
      <w:pPr>
        <w:ind w:left="2160" w:hanging="180"/>
      </w:pPr>
    </w:lvl>
    <w:lvl w:ilvl="3" w:tplc="17EC3310">
      <w:start w:val="1"/>
      <w:numFmt w:val="decimal"/>
      <w:lvlText w:val="%4."/>
      <w:lvlJc w:val="left"/>
      <w:pPr>
        <w:ind w:left="2880" w:hanging="360"/>
      </w:pPr>
    </w:lvl>
    <w:lvl w:ilvl="4" w:tplc="3D3A2F26">
      <w:start w:val="1"/>
      <w:numFmt w:val="lowerLetter"/>
      <w:lvlText w:val="%5."/>
      <w:lvlJc w:val="left"/>
      <w:pPr>
        <w:ind w:left="3600" w:hanging="360"/>
      </w:pPr>
    </w:lvl>
    <w:lvl w:ilvl="5" w:tplc="3F169F36">
      <w:start w:val="1"/>
      <w:numFmt w:val="lowerRoman"/>
      <w:lvlText w:val="%6."/>
      <w:lvlJc w:val="right"/>
      <w:pPr>
        <w:ind w:left="4320" w:hanging="180"/>
      </w:pPr>
    </w:lvl>
    <w:lvl w:ilvl="6" w:tplc="7D98D832">
      <w:start w:val="1"/>
      <w:numFmt w:val="decimal"/>
      <w:lvlText w:val="%7."/>
      <w:lvlJc w:val="left"/>
      <w:pPr>
        <w:ind w:left="5040" w:hanging="360"/>
      </w:pPr>
    </w:lvl>
    <w:lvl w:ilvl="7" w:tplc="88BC2488">
      <w:start w:val="1"/>
      <w:numFmt w:val="lowerLetter"/>
      <w:lvlText w:val="%8."/>
      <w:lvlJc w:val="left"/>
      <w:pPr>
        <w:ind w:left="5760" w:hanging="360"/>
      </w:pPr>
    </w:lvl>
    <w:lvl w:ilvl="8" w:tplc="FE548138">
      <w:start w:val="1"/>
      <w:numFmt w:val="lowerRoman"/>
      <w:lvlText w:val="%9."/>
      <w:lvlJc w:val="right"/>
      <w:pPr>
        <w:ind w:left="6480" w:hanging="180"/>
      </w:pPr>
    </w:lvl>
  </w:abstractNum>
  <w:abstractNum w:abstractNumId="21" w15:restartNumberingAfterBreak="0">
    <w:nsid w:val="359B3199"/>
    <w:multiLevelType w:val="hybridMultilevel"/>
    <w:tmpl w:val="1A88502C"/>
    <w:lvl w:ilvl="0" w:tplc="40090001">
      <w:start w:val="1"/>
      <w:numFmt w:val="bullet"/>
      <w:lvlText w:val=""/>
      <w:lvlJc w:val="left"/>
      <w:pPr>
        <w:ind w:left="1080" w:hanging="360"/>
      </w:pPr>
      <w:rPr>
        <w:rFonts w:ascii="Symbol" w:hAnsi="Symbol" w:hint="default"/>
        <w:b w:val="0"/>
        <w:strike w:val="0"/>
        <w:dstrike w:val="0"/>
        <w:sz w:val="22"/>
        <w:u w:val="none"/>
        <w:effect w:val="none"/>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22" w15:restartNumberingAfterBreak="0">
    <w:nsid w:val="38C52D92"/>
    <w:multiLevelType w:val="hybridMultilevel"/>
    <w:tmpl w:val="EBF23E2A"/>
    <w:lvl w:ilvl="0" w:tplc="C226DAD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6155DA"/>
    <w:multiLevelType w:val="hybridMultilevel"/>
    <w:tmpl w:val="9462DBA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4" w15:restartNumberingAfterBreak="0">
    <w:nsid w:val="42E347C5"/>
    <w:multiLevelType w:val="hybridMultilevel"/>
    <w:tmpl w:val="563A57A6"/>
    <w:lvl w:ilvl="0" w:tplc="EA5EDB7A">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542B3A2B"/>
    <w:multiLevelType w:val="hybridMultilevel"/>
    <w:tmpl w:val="9B42992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59864CE"/>
    <w:multiLevelType w:val="hybridMultilevel"/>
    <w:tmpl w:val="70A87A4A"/>
    <w:lvl w:ilvl="0" w:tplc="0409000F">
      <w:start w:val="1"/>
      <w:numFmt w:val="decimal"/>
      <w:lvlText w:val="%1."/>
      <w:lvlJc w:val="left"/>
      <w:pPr>
        <w:tabs>
          <w:tab w:val="num" w:pos="720"/>
        </w:tabs>
        <w:ind w:left="720" w:hanging="360"/>
      </w:pPr>
    </w:lvl>
    <w:lvl w:ilvl="1" w:tplc="E490F522">
      <w:start w:val="1"/>
      <w:numFmt w:val="lowerLetter"/>
      <w:lvlText w:val="%2)"/>
      <w:lvlJc w:val="left"/>
      <w:pPr>
        <w:tabs>
          <w:tab w:val="num" w:pos="1440"/>
        </w:tabs>
        <w:ind w:left="1440" w:hanging="360"/>
      </w:pPr>
      <w:rPr>
        <w:rFonts w:ascii="Times New Roman" w:eastAsia="Times New Roman" w:hAnsi="Times New Roman" w:cs="Times New Roman"/>
      </w:rPr>
    </w:lvl>
    <w:lvl w:ilvl="2" w:tplc="948A0158">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223D5B"/>
    <w:multiLevelType w:val="hybridMultilevel"/>
    <w:tmpl w:val="23FCE7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E6E5DC2"/>
    <w:multiLevelType w:val="multilevel"/>
    <w:tmpl w:val="502C206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2F05E9D"/>
    <w:multiLevelType w:val="hybridMultilevel"/>
    <w:tmpl w:val="F4EA6A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81167"/>
    <w:multiLevelType w:val="hybridMultilevel"/>
    <w:tmpl w:val="C0ECA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5022F5"/>
    <w:multiLevelType w:val="hybridMultilevel"/>
    <w:tmpl w:val="9A368F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45377F2"/>
    <w:multiLevelType w:val="hybridMultilevel"/>
    <w:tmpl w:val="C5085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3156215">
    <w:abstractNumId w:val="32"/>
  </w:num>
  <w:num w:numId="2" w16cid:durableId="1113132966">
    <w:abstractNumId w:val="11"/>
  </w:num>
  <w:num w:numId="3" w16cid:durableId="887105257">
    <w:abstractNumId w:val="6"/>
  </w:num>
  <w:num w:numId="4" w16cid:durableId="587613043">
    <w:abstractNumId w:val="5"/>
  </w:num>
  <w:num w:numId="5" w16cid:durableId="1592854332">
    <w:abstractNumId w:val="30"/>
  </w:num>
  <w:num w:numId="6" w16cid:durableId="778257622">
    <w:abstractNumId w:val="29"/>
  </w:num>
  <w:num w:numId="7" w16cid:durableId="89813197">
    <w:abstractNumId w:val="2"/>
  </w:num>
  <w:num w:numId="8" w16cid:durableId="1352760891">
    <w:abstractNumId w:val="26"/>
  </w:num>
  <w:num w:numId="9" w16cid:durableId="1589921181">
    <w:abstractNumId w:val="15"/>
  </w:num>
  <w:num w:numId="10" w16cid:durableId="1497064103">
    <w:abstractNumId w:val="10"/>
  </w:num>
  <w:num w:numId="11" w16cid:durableId="2143452118">
    <w:abstractNumId w:val="27"/>
  </w:num>
  <w:num w:numId="12" w16cid:durableId="1331568796">
    <w:abstractNumId w:val="17"/>
  </w:num>
  <w:num w:numId="13" w16cid:durableId="238640315">
    <w:abstractNumId w:val="22"/>
  </w:num>
  <w:num w:numId="14" w16cid:durableId="288632504">
    <w:abstractNumId w:val="1"/>
  </w:num>
  <w:num w:numId="15" w16cid:durableId="592397361">
    <w:abstractNumId w:val="25"/>
  </w:num>
  <w:num w:numId="16" w16cid:durableId="357895046">
    <w:abstractNumId w:val="23"/>
  </w:num>
  <w:num w:numId="17" w16cid:durableId="1254895185">
    <w:abstractNumId w:val="14"/>
  </w:num>
  <w:num w:numId="18" w16cid:durableId="4216111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26481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89148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00642424">
    <w:abstractNumId w:val="18"/>
  </w:num>
  <w:num w:numId="22" w16cid:durableId="7675076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7636050">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1096510">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936595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523889">
    <w:abstractNumId w:val="0"/>
  </w:num>
  <w:num w:numId="27" w16cid:durableId="1222520043">
    <w:abstractNumId w:val="19"/>
  </w:num>
  <w:num w:numId="28" w16cid:durableId="811500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1905438">
    <w:abstractNumId w:val="12"/>
  </w:num>
  <w:num w:numId="30" w16cid:durableId="262803540">
    <w:abstractNumId w:val="4"/>
  </w:num>
  <w:num w:numId="31" w16cid:durableId="1193035851">
    <w:abstractNumId w:val="13"/>
  </w:num>
  <w:num w:numId="32" w16cid:durableId="132226836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66672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30029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841129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028647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93F"/>
    <w:rsid w:val="00002BE1"/>
    <w:rsid w:val="00003DFA"/>
    <w:rsid w:val="00006559"/>
    <w:rsid w:val="000132B0"/>
    <w:rsid w:val="0002079D"/>
    <w:rsid w:val="00021BA1"/>
    <w:rsid w:val="00036671"/>
    <w:rsid w:val="00042D51"/>
    <w:rsid w:val="00047AD0"/>
    <w:rsid w:val="00054920"/>
    <w:rsid w:val="0006021A"/>
    <w:rsid w:val="000649DB"/>
    <w:rsid w:val="00066A75"/>
    <w:rsid w:val="00073FBA"/>
    <w:rsid w:val="00080E4A"/>
    <w:rsid w:val="00080F07"/>
    <w:rsid w:val="000811A4"/>
    <w:rsid w:val="00097E17"/>
    <w:rsid w:val="000A1F55"/>
    <w:rsid w:val="000A3BFD"/>
    <w:rsid w:val="000A5EDE"/>
    <w:rsid w:val="000C0BC0"/>
    <w:rsid w:val="000C23D3"/>
    <w:rsid w:val="00102199"/>
    <w:rsid w:val="001076C2"/>
    <w:rsid w:val="00107C52"/>
    <w:rsid w:val="0012282A"/>
    <w:rsid w:val="00123D69"/>
    <w:rsid w:val="0015123B"/>
    <w:rsid w:val="001513C9"/>
    <w:rsid w:val="0015440D"/>
    <w:rsid w:val="00156151"/>
    <w:rsid w:val="00163A46"/>
    <w:rsid w:val="00166738"/>
    <w:rsid w:val="001713F6"/>
    <w:rsid w:val="00174F84"/>
    <w:rsid w:val="0019199F"/>
    <w:rsid w:val="001A0131"/>
    <w:rsid w:val="001A3551"/>
    <w:rsid w:val="001A7F30"/>
    <w:rsid w:val="001D77DE"/>
    <w:rsid w:val="001E0E35"/>
    <w:rsid w:val="001E74C9"/>
    <w:rsid w:val="002021BE"/>
    <w:rsid w:val="00210325"/>
    <w:rsid w:val="002125FB"/>
    <w:rsid w:val="00212E14"/>
    <w:rsid w:val="00225344"/>
    <w:rsid w:val="00227014"/>
    <w:rsid w:val="00231605"/>
    <w:rsid w:val="00246E4E"/>
    <w:rsid w:val="002614F4"/>
    <w:rsid w:val="0026235E"/>
    <w:rsid w:val="0026569A"/>
    <w:rsid w:val="00266D9C"/>
    <w:rsid w:val="00267974"/>
    <w:rsid w:val="00273060"/>
    <w:rsid w:val="00285E7B"/>
    <w:rsid w:val="00292008"/>
    <w:rsid w:val="002B65D6"/>
    <w:rsid w:val="002C7227"/>
    <w:rsid w:val="002C76B1"/>
    <w:rsid w:val="002D0221"/>
    <w:rsid w:val="002E50E8"/>
    <w:rsid w:val="003029F1"/>
    <w:rsid w:val="00312083"/>
    <w:rsid w:val="00325573"/>
    <w:rsid w:val="00325835"/>
    <w:rsid w:val="0032696B"/>
    <w:rsid w:val="003410E6"/>
    <w:rsid w:val="00343C73"/>
    <w:rsid w:val="00343E2A"/>
    <w:rsid w:val="00345346"/>
    <w:rsid w:val="0035007C"/>
    <w:rsid w:val="00352766"/>
    <w:rsid w:val="00354981"/>
    <w:rsid w:val="00355FD0"/>
    <w:rsid w:val="0036121D"/>
    <w:rsid w:val="00362AF2"/>
    <w:rsid w:val="00363C06"/>
    <w:rsid w:val="00364F42"/>
    <w:rsid w:val="00391C53"/>
    <w:rsid w:val="003A5E6E"/>
    <w:rsid w:val="003A6AE9"/>
    <w:rsid w:val="003B28E9"/>
    <w:rsid w:val="003C1DBE"/>
    <w:rsid w:val="003C526A"/>
    <w:rsid w:val="003C5DFD"/>
    <w:rsid w:val="003E0241"/>
    <w:rsid w:val="004068BF"/>
    <w:rsid w:val="00417601"/>
    <w:rsid w:val="0043046F"/>
    <w:rsid w:val="00441A41"/>
    <w:rsid w:val="004431D9"/>
    <w:rsid w:val="004441DB"/>
    <w:rsid w:val="00447852"/>
    <w:rsid w:val="004479A5"/>
    <w:rsid w:val="00452780"/>
    <w:rsid w:val="00453E64"/>
    <w:rsid w:val="00462982"/>
    <w:rsid w:val="00464436"/>
    <w:rsid w:val="00465B79"/>
    <w:rsid w:val="004806B4"/>
    <w:rsid w:val="004816C5"/>
    <w:rsid w:val="004838B0"/>
    <w:rsid w:val="0048486E"/>
    <w:rsid w:val="0049067E"/>
    <w:rsid w:val="00491D6F"/>
    <w:rsid w:val="00493515"/>
    <w:rsid w:val="00493B73"/>
    <w:rsid w:val="00496B59"/>
    <w:rsid w:val="004A05EF"/>
    <w:rsid w:val="004B26B2"/>
    <w:rsid w:val="004B43AC"/>
    <w:rsid w:val="004B6CC9"/>
    <w:rsid w:val="004C6BC2"/>
    <w:rsid w:val="004D702C"/>
    <w:rsid w:val="004E3733"/>
    <w:rsid w:val="004F10DF"/>
    <w:rsid w:val="004F47D0"/>
    <w:rsid w:val="005040AD"/>
    <w:rsid w:val="00507C27"/>
    <w:rsid w:val="00511356"/>
    <w:rsid w:val="00512224"/>
    <w:rsid w:val="00516BE1"/>
    <w:rsid w:val="005219FF"/>
    <w:rsid w:val="00523327"/>
    <w:rsid w:val="005268AD"/>
    <w:rsid w:val="005420BB"/>
    <w:rsid w:val="00560248"/>
    <w:rsid w:val="00571A91"/>
    <w:rsid w:val="005855C5"/>
    <w:rsid w:val="00593B98"/>
    <w:rsid w:val="005A0216"/>
    <w:rsid w:val="005A5202"/>
    <w:rsid w:val="005B035F"/>
    <w:rsid w:val="005B0CF0"/>
    <w:rsid w:val="005B4E74"/>
    <w:rsid w:val="005B5F36"/>
    <w:rsid w:val="005D0B47"/>
    <w:rsid w:val="005D618E"/>
    <w:rsid w:val="005E17F1"/>
    <w:rsid w:val="005E1E6C"/>
    <w:rsid w:val="005F17B9"/>
    <w:rsid w:val="00607D25"/>
    <w:rsid w:val="00613E76"/>
    <w:rsid w:val="00623F53"/>
    <w:rsid w:val="0063196B"/>
    <w:rsid w:val="00637D77"/>
    <w:rsid w:val="00644BEC"/>
    <w:rsid w:val="0064618A"/>
    <w:rsid w:val="0065120F"/>
    <w:rsid w:val="006614BF"/>
    <w:rsid w:val="00673BF7"/>
    <w:rsid w:val="00683B83"/>
    <w:rsid w:val="006852C7"/>
    <w:rsid w:val="00691133"/>
    <w:rsid w:val="00691351"/>
    <w:rsid w:val="006A5834"/>
    <w:rsid w:val="006B7262"/>
    <w:rsid w:val="006C460F"/>
    <w:rsid w:val="006C4757"/>
    <w:rsid w:val="006D2E7A"/>
    <w:rsid w:val="006D35B1"/>
    <w:rsid w:val="006D54A8"/>
    <w:rsid w:val="006E064E"/>
    <w:rsid w:val="006F0DE5"/>
    <w:rsid w:val="006F3075"/>
    <w:rsid w:val="006F36A6"/>
    <w:rsid w:val="00705886"/>
    <w:rsid w:val="007168AC"/>
    <w:rsid w:val="00721DD0"/>
    <w:rsid w:val="007329AB"/>
    <w:rsid w:val="007505ED"/>
    <w:rsid w:val="00750D9C"/>
    <w:rsid w:val="00754567"/>
    <w:rsid w:val="0078538E"/>
    <w:rsid w:val="007A2553"/>
    <w:rsid w:val="007A66FE"/>
    <w:rsid w:val="007B693F"/>
    <w:rsid w:val="007B72B2"/>
    <w:rsid w:val="007C16C9"/>
    <w:rsid w:val="007D25B3"/>
    <w:rsid w:val="007F7E58"/>
    <w:rsid w:val="00800722"/>
    <w:rsid w:val="0080219F"/>
    <w:rsid w:val="00807650"/>
    <w:rsid w:val="00817345"/>
    <w:rsid w:val="008179E8"/>
    <w:rsid w:val="008230FC"/>
    <w:rsid w:val="00827185"/>
    <w:rsid w:val="00830731"/>
    <w:rsid w:val="00835F92"/>
    <w:rsid w:val="008370BE"/>
    <w:rsid w:val="00871DEA"/>
    <w:rsid w:val="00871F4B"/>
    <w:rsid w:val="0087726A"/>
    <w:rsid w:val="0088473A"/>
    <w:rsid w:val="008902CA"/>
    <w:rsid w:val="00890D18"/>
    <w:rsid w:val="008949B0"/>
    <w:rsid w:val="008A3201"/>
    <w:rsid w:val="008A3389"/>
    <w:rsid w:val="008A70F4"/>
    <w:rsid w:val="008B0D93"/>
    <w:rsid w:val="008C1D7E"/>
    <w:rsid w:val="008D421F"/>
    <w:rsid w:val="008D4464"/>
    <w:rsid w:val="008E3EEE"/>
    <w:rsid w:val="008E4F6C"/>
    <w:rsid w:val="009048ED"/>
    <w:rsid w:val="009065AB"/>
    <w:rsid w:val="00920822"/>
    <w:rsid w:val="009309ED"/>
    <w:rsid w:val="0095120D"/>
    <w:rsid w:val="00956281"/>
    <w:rsid w:val="009639C4"/>
    <w:rsid w:val="00973B9F"/>
    <w:rsid w:val="00981720"/>
    <w:rsid w:val="0098369D"/>
    <w:rsid w:val="00983A09"/>
    <w:rsid w:val="00992E28"/>
    <w:rsid w:val="009A40AF"/>
    <w:rsid w:val="009B572B"/>
    <w:rsid w:val="009C07BA"/>
    <w:rsid w:val="009C4076"/>
    <w:rsid w:val="009C69CB"/>
    <w:rsid w:val="009D6580"/>
    <w:rsid w:val="009E527F"/>
    <w:rsid w:val="009E72A2"/>
    <w:rsid w:val="009F0D4C"/>
    <w:rsid w:val="009F1626"/>
    <w:rsid w:val="009F76C9"/>
    <w:rsid w:val="00A002AE"/>
    <w:rsid w:val="00A03E86"/>
    <w:rsid w:val="00A04F57"/>
    <w:rsid w:val="00A1377A"/>
    <w:rsid w:val="00A23C70"/>
    <w:rsid w:val="00A40AAB"/>
    <w:rsid w:val="00A40C5B"/>
    <w:rsid w:val="00A47806"/>
    <w:rsid w:val="00A50284"/>
    <w:rsid w:val="00A527CA"/>
    <w:rsid w:val="00A5358C"/>
    <w:rsid w:val="00A56B8B"/>
    <w:rsid w:val="00A72239"/>
    <w:rsid w:val="00A86DED"/>
    <w:rsid w:val="00A92735"/>
    <w:rsid w:val="00A9298C"/>
    <w:rsid w:val="00AA1B71"/>
    <w:rsid w:val="00AA1C55"/>
    <w:rsid w:val="00AA1CC3"/>
    <w:rsid w:val="00AB2D18"/>
    <w:rsid w:val="00AE5B7C"/>
    <w:rsid w:val="00AF53E1"/>
    <w:rsid w:val="00AF5AAC"/>
    <w:rsid w:val="00B0184E"/>
    <w:rsid w:val="00B16EA9"/>
    <w:rsid w:val="00B22D0B"/>
    <w:rsid w:val="00B22DF0"/>
    <w:rsid w:val="00B245E1"/>
    <w:rsid w:val="00B25AD9"/>
    <w:rsid w:val="00B424D3"/>
    <w:rsid w:val="00B62FEA"/>
    <w:rsid w:val="00B857E7"/>
    <w:rsid w:val="00B95227"/>
    <w:rsid w:val="00B97A92"/>
    <w:rsid w:val="00BA4679"/>
    <w:rsid w:val="00BC0056"/>
    <w:rsid w:val="00BC19DD"/>
    <w:rsid w:val="00BD4F4E"/>
    <w:rsid w:val="00BF6EE8"/>
    <w:rsid w:val="00C001FA"/>
    <w:rsid w:val="00C04828"/>
    <w:rsid w:val="00C16A0B"/>
    <w:rsid w:val="00C204A5"/>
    <w:rsid w:val="00C20941"/>
    <w:rsid w:val="00C27646"/>
    <w:rsid w:val="00C4252E"/>
    <w:rsid w:val="00C46318"/>
    <w:rsid w:val="00C51222"/>
    <w:rsid w:val="00C52134"/>
    <w:rsid w:val="00C5506C"/>
    <w:rsid w:val="00C60281"/>
    <w:rsid w:val="00C60890"/>
    <w:rsid w:val="00C64AC5"/>
    <w:rsid w:val="00C73B00"/>
    <w:rsid w:val="00C77827"/>
    <w:rsid w:val="00C866BB"/>
    <w:rsid w:val="00C97406"/>
    <w:rsid w:val="00CB2651"/>
    <w:rsid w:val="00CB3B78"/>
    <w:rsid w:val="00CB63E5"/>
    <w:rsid w:val="00CB6D11"/>
    <w:rsid w:val="00CC11A6"/>
    <w:rsid w:val="00CD26DE"/>
    <w:rsid w:val="00CD51F5"/>
    <w:rsid w:val="00CD6153"/>
    <w:rsid w:val="00CE30BF"/>
    <w:rsid w:val="00CE4171"/>
    <w:rsid w:val="00CE4302"/>
    <w:rsid w:val="00CE5267"/>
    <w:rsid w:val="00CF7F42"/>
    <w:rsid w:val="00D02061"/>
    <w:rsid w:val="00D0710F"/>
    <w:rsid w:val="00D10C1C"/>
    <w:rsid w:val="00D120CB"/>
    <w:rsid w:val="00D2137B"/>
    <w:rsid w:val="00D271F6"/>
    <w:rsid w:val="00D462EB"/>
    <w:rsid w:val="00D50587"/>
    <w:rsid w:val="00D50A83"/>
    <w:rsid w:val="00D51FA1"/>
    <w:rsid w:val="00D6515E"/>
    <w:rsid w:val="00D6616B"/>
    <w:rsid w:val="00D72FC1"/>
    <w:rsid w:val="00D76313"/>
    <w:rsid w:val="00D82443"/>
    <w:rsid w:val="00D872E4"/>
    <w:rsid w:val="00D918DB"/>
    <w:rsid w:val="00DB2E66"/>
    <w:rsid w:val="00DB7EB7"/>
    <w:rsid w:val="00DD19AB"/>
    <w:rsid w:val="00DD1E74"/>
    <w:rsid w:val="00DD227D"/>
    <w:rsid w:val="00E215BD"/>
    <w:rsid w:val="00E21981"/>
    <w:rsid w:val="00E2313F"/>
    <w:rsid w:val="00E25A37"/>
    <w:rsid w:val="00E2750A"/>
    <w:rsid w:val="00E4573C"/>
    <w:rsid w:val="00E550CD"/>
    <w:rsid w:val="00E56845"/>
    <w:rsid w:val="00E60745"/>
    <w:rsid w:val="00E63BE6"/>
    <w:rsid w:val="00E8502A"/>
    <w:rsid w:val="00E93998"/>
    <w:rsid w:val="00E97456"/>
    <w:rsid w:val="00EA259E"/>
    <w:rsid w:val="00EA75F3"/>
    <w:rsid w:val="00EB19E5"/>
    <w:rsid w:val="00EB4AA3"/>
    <w:rsid w:val="00EC40C7"/>
    <w:rsid w:val="00EC5CB1"/>
    <w:rsid w:val="00EE4BBC"/>
    <w:rsid w:val="00EE5D68"/>
    <w:rsid w:val="00EE6CA7"/>
    <w:rsid w:val="00EF06FD"/>
    <w:rsid w:val="00EF28D0"/>
    <w:rsid w:val="00EF3E12"/>
    <w:rsid w:val="00EF6F48"/>
    <w:rsid w:val="00F01CE7"/>
    <w:rsid w:val="00F22CC3"/>
    <w:rsid w:val="00F320B0"/>
    <w:rsid w:val="00F348C1"/>
    <w:rsid w:val="00F40623"/>
    <w:rsid w:val="00F42A54"/>
    <w:rsid w:val="00F50343"/>
    <w:rsid w:val="00F514A6"/>
    <w:rsid w:val="00F52303"/>
    <w:rsid w:val="00F53209"/>
    <w:rsid w:val="00F53D0C"/>
    <w:rsid w:val="00F53DA6"/>
    <w:rsid w:val="00F54E6F"/>
    <w:rsid w:val="00F60EC9"/>
    <w:rsid w:val="00F729AE"/>
    <w:rsid w:val="00F91F26"/>
    <w:rsid w:val="00F94AFD"/>
    <w:rsid w:val="00F96461"/>
    <w:rsid w:val="00FB088F"/>
    <w:rsid w:val="00FB1F0B"/>
    <w:rsid w:val="00FC1F22"/>
    <w:rsid w:val="00FC55F4"/>
    <w:rsid w:val="00FC6EF2"/>
    <w:rsid w:val="00FD02C7"/>
    <w:rsid w:val="00FD1232"/>
    <w:rsid w:val="00FE6BE2"/>
    <w:rsid w:val="00FE6D59"/>
    <w:rsid w:val="00FF16AA"/>
    <w:rsid w:val="00FF42AD"/>
    <w:rsid w:val="00FF5B23"/>
    <w:rsid w:val="00FF6FE0"/>
    <w:rsid w:val="00FF710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175BC"/>
  <w15:docId w15:val="{54CE4533-7392-4708-AF8E-3A548C11E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C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
    <w:name w:val="Char Char Char Char Char Char Char Char"/>
    <w:basedOn w:val="Normal"/>
    <w:rsid w:val="00FC55F4"/>
    <w:pPr>
      <w:spacing w:after="160" w:line="240" w:lineRule="exact"/>
    </w:pPr>
    <w:rPr>
      <w:rFonts w:ascii="Verdana" w:eastAsia="Times New Roman" w:hAnsi="Verdana" w:cs="Times New Roman"/>
      <w:sz w:val="20"/>
      <w:szCs w:val="24"/>
      <w:lang w:val="en-AU"/>
    </w:rPr>
  </w:style>
  <w:style w:type="table" w:styleId="TableGrid">
    <w:name w:val="Table Grid"/>
    <w:basedOn w:val="TableNormal"/>
    <w:rsid w:val="00A502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74C9"/>
    <w:pPr>
      <w:ind w:left="720"/>
      <w:contextualSpacing/>
    </w:pPr>
  </w:style>
  <w:style w:type="paragraph" w:styleId="Header">
    <w:name w:val="header"/>
    <w:basedOn w:val="Normal"/>
    <w:link w:val="HeaderChar"/>
    <w:unhideWhenUsed/>
    <w:rsid w:val="00EF3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E12"/>
  </w:style>
  <w:style w:type="paragraph" w:styleId="Footer">
    <w:name w:val="footer"/>
    <w:basedOn w:val="Normal"/>
    <w:link w:val="FooterChar"/>
    <w:uiPriority w:val="99"/>
    <w:unhideWhenUsed/>
    <w:rsid w:val="00EF3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E12"/>
  </w:style>
  <w:style w:type="paragraph" w:styleId="BalloonText">
    <w:name w:val="Balloon Text"/>
    <w:basedOn w:val="Normal"/>
    <w:link w:val="BalloonTextChar"/>
    <w:uiPriority w:val="99"/>
    <w:semiHidden/>
    <w:unhideWhenUsed/>
    <w:rsid w:val="00C001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1FA"/>
    <w:rPr>
      <w:rFonts w:ascii="Tahoma" w:hAnsi="Tahoma" w:cs="Tahoma"/>
      <w:sz w:val="16"/>
      <w:szCs w:val="16"/>
    </w:rPr>
  </w:style>
  <w:style w:type="character" w:styleId="Hyperlink">
    <w:name w:val="Hyperlink"/>
    <w:basedOn w:val="DefaultParagraphFont"/>
    <w:uiPriority w:val="99"/>
    <w:unhideWhenUsed/>
    <w:rsid w:val="00A40AAB"/>
    <w:rPr>
      <w:color w:val="0000FF" w:themeColor="hyperlink"/>
      <w:u w:val="single"/>
    </w:rPr>
  </w:style>
  <w:style w:type="paragraph" w:styleId="NoSpacing">
    <w:name w:val="No Spacing"/>
    <w:uiPriority w:val="1"/>
    <w:qFormat/>
    <w:rsid w:val="00F94AFD"/>
    <w:pPr>
      <w:spacing w:after="0" w:line="240" w:lineRule="auto"/>
    </w:pPr>
  </w:style>
  <w:style w:type="paragraph" w:styleId="Revision">
    <w:name w:val="Revision"/>
    <w:hidden/>
    <w:uiPriority w:val="99"/>
    <w:semiHidden/>
    <w:rsid w:val="00516BE1"/>
    <w:pPr>
      <w:spacing w:after="0" w:line="240" w:lineRule="auto"/>
    </w:pPr>
  </w:style>
  <w:style w:type="character" w:styleId="CommentReference">
    <w:name w:val="annotation reference"/>
    <w:basedOn w:val="DefaultParagraphFont"/>
    <w:uiPriority w:val="99"/>
    <w:semiHidden/>
    <w:unhideWhenUsed/>
    <w:rsid w:val="00163A46"/>
    <w:rPr>
      <w:sz w:val="16"/>
      <w:szCs w:val="16"/>
    </w:rPr>
  </w:style>
  <w:style w:type="paragraph" w:styleId="CommentText">
    <w:name w:val="annotation text"/>
    <w:basedOn w:val="Normal"/>
    <w:link w:val="CommentTextChar"/>
    <w:uiPriority w:val="99"/>
    <w:unhideWhenUsed/>
    <w:rsid w:val="00163A46"/>
    <w:pPr>
      <w:spacing w:line="240" w:lineRule="auto"/>
    </w:pPr>
    <w:rPr>
      <w:sz w:val="20"/>
      <w:szCs w:val="20"/>
    </w:rPr>
  </w:style>
  <w:style w:type="character" w:customStyle="1" w:styleId="CommentTextChar">
    <w:name w:val="Comment Text Char"/>
    <w:basedOn w:val="DefaultParagraphFont"/>
    <w:link w:val="CommentText"/>
    <w:uiPriority w:val="99"/>
    <w:rsid w:val="00163A46"/>
    <w:rPr>
      <w:sz w:val="20"/>
      <w:szCs w:val="20"/>
    </w:rPr>
  </w:style>
  <w:style w:type="paragraph" w:styleId="CommentSubject">
    <w:name w:val="annotation subject"/>
    <w:basedOn w:val="CommentText"/>
    <w:next w:val="CommentText"/>
    <w:link w:val="CommentSubjectChar"/>
    <w:uiPriority w:val="99"/>
    <w:semiHidden/>
    <w:unhideWhenUsed/>
    <w:rsid w:val="00163A46"/>
    <w:rPr>
      <w:b/>
      <w:bCs/>
    </w:rPr>
  </w:style>
  <w:style w:type="character" w:customStyle="1" w:styleId="CommentSubjectChar">
    <w:name w:val="Comment Subject Char"/>
    <w:basedOn w:val="CommentTextChar"/>
    <w:link w:val="CommentSubject"/>
    <w:uiPriority w:val="99"/>
    <w:semiHidden/>
    <w:rsid w:val="00163A46"/>
    <w:rPr>
      <w:b/>
      <w:bCs/>
      <w:sz w:val="20"/>
      <w:szCs w:val="20"/>
    </w:rPr>
  </w:style>
  <w:style w:type="character" w:styleId="UnresolvedMention">
    <w:name w:val="Unresolved Mention"/>
    <w:basedOn w:val="DefaultParagraphFont"/>
    <w:uiPriority w:val="99"/>
    <w:semiHidden/>
    <w:unhideWhenUsed/>
    <w:rsid w:val="00A527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66461">
      <w:bodyDiv w:val="1"/>
      <w:marLeft w:val="0"/>
      <w:marRight w:val="0"/>
      <w:marTop w:val="0"/>
      <w:marBottom w:val="0"/>
      <w:divBdr>
        <w:top w:val="none" w:sz="0" w:space="0" w:color="auto"/>
        <w:left w:val="none" w:sz="0" w:space="0" w:color="auto"/>
        <w:bottom w:val="none" w:sz="0" w:space="0" w:color="auto"/>
        <w:right w:val="none" w:sz="0" w:space="0" w:color="auto"/>
      </w:divBdr>
    </w:div>
    <w:div w:id="111167624">
      <w:bodyDiv w:val="1"/>
      <w:marLeft w:val="0"/>
      <w:marRight w:val="0"/>
      <w:marTop w:val="0"/>
      <w:marBottom w:val="0"/>
      <w:divBdr>
        <w:top w:val="none" w:sz="0" w:space="0" w:color="auto"/>
        <w:left w:val="none" w:sz="0" w:space="0" w:color="auto"/>
        <w:bottom w:val="none" w:sz="0" w:space="0" w:color="auto"/>
        <w:right w:val="none" w:sz="0" w:space="0" w:color="auto"/>
      </w:divBdr>
    </w:div>
    <w:div w:id="240913604">
      <w:bodyDiv w:val="1"/>
      <w:marLeft w:val="0"/>
      <w:marRight w:val="0"/>
      <w:marTop w:val="0"/>
      <w:marBottom w:val="0"/>
      <w:divBdr>
        <w:top w:val="none" w:sz="0" w:space="0" w:color="auto"/>
        <w:left w:val="none" w:sz="0" w:space="0" w:color="auto"/>
        <w:bottom w:val="none" w:sz="0" w:space="0" w:color="auto"/>
        <w:right w:val="none" w:sz="0" w:space="0" w:color="auto"/>
      </w:divBdr>
    </w:div>
    <w:div w:id="291642558">
      <w:bodyDiv w:val="1"/>
      <w:marLeft w:val="0"/>
      <w:marRight w:val="0"/>
      <w:marTop w:val="0"/>
      <w:marBottom w:val="0"/>
      <w:divBdr>
        <w:top w:val="none" w:sz="0" w:space="0" w:color="auto"/>
        <w:left w:val="none" w:sz="0" w:space="0" w:color="auto"/>
        <w:bottom w:val="none" w:sz="0" w:space="0" w:color="auto"/>
        <w:right w:val="none" w:sz="0" w:space="0" w:color="auto"/>
      </w:divBdr>
    </w:div>
    <w:div w:id="568156533">
      <w:bodyDiv w:val="1"/>
      <w:marLeft w:val="0"/>
      <w:marRight w:val="0"/>
      <w:marTop w:val="0"/>
      <w:marBottom w:val="0"/>
      <w:divBdr>
        <w:top w:val="none" w:sz="0" w:space="0" w:color="auto"/>
        <w:left w:val="none" w:sz="0" w:space="0" w:color="auto"/>
        <w:bottom w:val="none" w:sz="0" w:space="0" w:color="auto"/>
        <w:right w:val="none" w:sz="0" w:space="0" w:color="auto"/>
      </w:divBdr>
    </w:div>
    <w:div w:id="569383293">
      <w:bodyDiv w:val="1"/>
      <w:marLeft w:val="0"/>
      <w:marRight w:val="0"/>
      <w:marTop w:val="0"/>
      <w:marBottom w:val="0"/>
      <w:divBdr>
        <w:top w:val="none" w:sz="0" w:space="0" w:color="auto"/>
        <w:left w:val="none" w:sz="0" w:space="0" w:color="auto"/>
        <w:bottom w:val="none" w:sz="0" w:space="0" w:color="auto"/>
        <w:right w:val="none" w:sz="0" w:space="0" w:color="auto"/>
      </w:divBdr>
    </w:div>
    <w:div w:id="574512949">
      <w:bodyDiv w:val="1"/>
      <w:marLeft w:val="0"/>
      <w:marRight w:val="0"/>
      <w:marTop w:val="0"/>
      <w:marBottom w:val="0"/>
      <w:divBdr>
        <w:top w:val="none" w:sz="0" w:space="0" w:color="auto"/>
        <w:left w:val="none" w:sz="0" w:space="0" w:color="auto"/>
        <w:bottom w:val="none" w:sz="0" w:space="0" w:color="auto"/>
        <w:right w:val="none" w:sz="0" w:space="0" w:color="auto"/>
      </w:divBdr>
    </w:div>
    <w:div w:id="671950337">
      <w:bodyDiv w:val="1"/>
      <w:marLeft w:val="0"/>
      <w:marRight w:val="0"/>
      <w:marTop w:val="0"/>
      <w:marBottom w:val="0"/>
      <w:divBdr>
        <w:top w:val="none" w:sz="0" w:space="0" w:color="auto"/>
        <w:left w:val="none" w:sz="0" w:space="0" w:color="auto"/>
        <w:bottom w:val="none" w:sz="0" w:space="0" w:color="auto"/>
        <w:right w:val="none" w:sz="0" w:space="0" w:color="auto"/>
      </w:divBdr>
    </w:div>
    <w:div w:id="680083253">
      <w:bodyDiv w:val="1"/>
      <w:marLeft w:val="0"/>
      <w:marRight w:val="0"/>
      <w:marTop w:val="0"/>
      <w:marBottom w:val="0"/>
      <w:divBdr>
        <w:top w:val="none" w:sz="0" w:space="0" w:color="auto"/>
        <w:left w:val="none" w:sz="0" w:space="0" w:color="auto"/>
        <w:bottom w:val="none" w:sz="0" w:space="0" w:color="auto"/>
        <w:right w:val="none" w:sz="0" w:space="0" w:color="auto"/>
      </w:divBdr>
    </w:div>
    <w:div w:id="739330399">
      <w:bodyDiv w:val="1"/>
      <w:marLeft w:val="0"/>
      <w:marRight w:val="0"/>
      <w:marTop w:val="0"/>
      <w:marBottom w:val="0"/>
      <w:divBdr>
        <w:top w:val="none" w:sz="0" w:space="0" w:color="auto"/>
        <w:left w:val="none" w:sz="0" w:space="0" w:color="auto"/>
        <w:bottom w:val="none" w:sz="0" w:space="0" w:color="auto"/>
        <w:right w:val="none" w:sz="0" w:space="0" w:color="auto"/>
      </w:divBdr>
    </w:div>
    <w:div w:id="857085280">
      <w:bodyDiv w:val="1"/>
      <w:marLeft w:val="0"/>
      <w:marRight w:val="0"/>
      <w:marTop w:val="0"/>
      <w:marBottom w:val="0"/>
      <w:divBdr>
        <w:top w:val="none" w:sz="0" w:space="0" w:color="auto"/>
        <w:left w:val="none" w:sz="0" w:space="0" w:color="auto"/>
        <w:bottom w:val="none" w:sz="0" w:space="0" w:color="auto"/>
        <w:right w:val="none" w:sz="0" w:space="0" w:color="auto"/>
      </w:divBdr>
    </w:div>
    <w:div w:id="887641755">
      <w:bodyDiv w:val="1"/>
      <w:marLeft w:val="0"/>
      <w:marRight w:val="0"/>
      <w:marTop w:val="0"/>
      <w:marBottom w:val="0"/>
      <w:divBdr>
        <w:top w:val="none" w:sz="0" w:space="0" w:color="auto"/>
        <w:left w:val="none" w:sz="0" w:space="0" w:color="auto"/>
        <w:bottom w:val="none" w:sz="0" w:space="0" w:color="auto"/>
        <w:right w:val="none" w:sz="0" w:space="0" w:color="auto"/>
      </w:divBdr>
    </w:div>
    <w:div w:id="888419857">
      <w:bodyDiv w:val="1"/>
      <w:marLeft w:val="0"/>
      <w:marRight w:val="0"/>
      <w:marTop w:val="0"/>
      <w:marBottom w:val="0"/>
      <w:divBdr>
        <w:top w:val="none" w:sz="0" w:space="0" w:color="auto"/>
        <w:left w:val="none" w:sz="0" w:space="0" w:color="auto"/>
        <w:bottom w:val="none" w:sz="0" w:space="0" w:color="auto"/>
        <w:right w:val="none" w:sz="0" w:space="0" w:color="auto"/>
      </w:divBdr>
    </w:div>
    <w:div w:id="899095273">
      <w:bodyDiv w:val="1"/>
      <w:marLeft w:val="0"/>
      <w:marRight w:val="0"/>
      <w:marTop w:val="0"/>
      <w:marBottom w:val="0"/>
      <w:divBdr>
        <w:top w:val="none" w:sz="0" w:space="0" w:color="auto"/>
        <w:left w:val="none" w:sz="0" w:space="0" w:color="auto"/>
        <w:bottom w:val="none" w:sz="0" w:space="0" w:color="auto"/>
        <w:right w:val="none" w:sz="0" w:space="0" w:color="auto"/>
      </w:divBdr>
    </w:div>
    <w:div w:id="978222766">
      <w:bodyDiv w:val="1"/>
      <w:marLeft w:val="0"/>
      <w:marRight w:val="0"/>
      <w:marTop w:val="0"/>
      <w:marBottom w:val="0"/>
      <w:divBdr>
        <w:top w:val="none" w:sz="0" w:space="0" w:color="auto"/>
        <w:left w:val="none" w:sz="0" w:space="0" w:color="auto"/>
        <w:bottom w:val="none" w:sz="0" w:space="0" w:color="auto"/>
        <w:right w:val="none" w:sz="0" w:space="0" w:color="auto"/>
      </w:divBdr>
    </w:div>
    <w:div w:id="982200512">
      <w:bodyDiv w:val="1"/>
      <w:marLeft w:val="0"/>
      <w:marRight w:val="0"/>
      <w:marTop w:val="0"/>
      <w:marBottom w:val="0"/>
      <w:divBdr>
        <w:top w:val="none" w:sz="0" w:space="0" w:color="auto"/>
        <w:left w:val="none" w:sz="0" w:space="0" w:color="auto"/>
        <w:bottom w:val="none" w:sz="0" w:space="0" w:color="auto"/>
        <w:right w:val="none" w:sz="0" w:space="0" w:color="auto"/>
      </w:divBdr>
    </w:div>
    <w:div w:id="1045569867">
      <w:bodyDiv w:val="1"/>
      <w:marLeft w:val="0"/>
      <w:marRight w:val="0"/>
      <w:marTop w:val="0"/>
      <w:marBottom w:val="0"/>
      <w:divBdr>
        <w:top w:val="none" w:sz="0" w:space="0" w:color="auto"/>
        <w:left w:val="none" w:sz="0" w:space="0" w:color="auto"/>
        <w:bottom w:val="none" w:sz="0" w:space="0" w:color="auto"/>
        <w:right w:val="none" w:sz="0" w:space="0" w:color="auto"/>
      </w:divBdr>
    </w:div>
    <w:div w:id="1070083901">
      <w:bodyDiv w:val="1"/>
      <w:marLeft w:val="0"/>
      <w:marRight w:val="0"/>
      <w:marTop w:val="0"/>
      <w:marBottom w:val="0"/>
      <w:divBdr>
        <w:top w:val="none" w:sz="0" w:space="0" w:color="auto"/>
        <w:left w:val="none" w:sz="0" w:space="0" w:color="auto"/>
        <w:bottom w:val="none" w:sz="0" w:space="0" w:color="auto"/>
        <w:right w:val="none" w:sz="0" w:space="0" w:color="auto"/>
      </w:divBdr>
    </w:div>
    <w:div w:id="1123230852">
      <w:bodyDiv w:val="1"/>
      <w:marLeft w:val="0"/>
      <w:marRight w:val="0"/>
      <w:marTop w:val="0"/>
      <w:marBottom w:val="0"/>
      <w:divBdr>
        <w:top w:val="none" w:sz="0" w:space="0" w:color="auto"/>
        <w:left w:val="none" w:sz="0" w:space="0" w:color="auto"/>
        <w:bottom w:val="none" w:sz="0" w:space="0" w:color="auto"/>
        <w:right w:val="none" w:sz="0" w:space="0" w:color="auto"/>
      </w:divBdr>
    </w:div>
    <w:div w:id="1267692628">
      <w:bodyDiv w:val="1"/>
      <w:marLeft w:val="0"/>
      <w:marRight w:val="0"/>
      <w:marTop w:val="0"/>
      <w:marBottom w:val="0"/>
      <w:divBdr>
        <w:top w:val="none" w:sz="0" w:space="0" w:color="auto"/>
        <w:left w:val="none" w:sz="0" w:space="0" w:color="auto"/>
        <w:bottom w:val="none" w:sz="0" w:space="0" w:color="auto"/>
        <w:right w:val="none" w:sz="0" w:space="0" w:color="auto"/>
      </w:divBdr>
    </w:div>
    <w:div w:id="1311321518">
      <w:bodyDiv w:val="1"/>
      <w:marLeft w:val="0"/>
      <w:marRight w:val="0"/>
      <w:marTop w:val="0"/>
      <w:marBottom w:val="0"/>
      <w:divBdr>
        <w:top w:val="none" w:sz="0" w:space="0" w:color="auto"/>
        <w:left w:val="none" w:sz="0" w:space="0" w:color="auto"/>
        <w:bottom w:val="none" w:sz="0" w:space="0" w:color="auto"/>
        <w:right w:val="none" w:sz="0" w:space="0" w:color="auto"/>
      </w:divBdr>
    </w:div>
    <w:div w:id="1349794121">
      <w:bodyDiv w:val="1"/>
      <w:marLeft w:val="0"/>
      <w:marRight w:val="0"/>
      <w:marTop w:val="0"/>
      <w:marBottom w:val="0"/>
      <w:divBdr>
        <w:top w:val="none" w:sz="0" w:space="0" w:color="auto"/>
        <w:left w:val="none" w:sz="0" w:space="0" w:color="auto"/>
        <w:bottom w:val="none" w:sz="0" w:space="0" w:color="auto"/>
        <w:right w:val="none" w:sz="0" w:space="0" w:color="auto"/>
      </w:divBdr>
    </w:div>
    <w:div w:id="1477717532">
      <w:bodyDiv w:val="1"/>
      <w:marLeft w:val="0"/>
      <w:marRight w:val="0"/>
      <w:marTop w:val="0"/>
      <w:marBottom w:val="0"/>
      <w:divBdr>
        <w:top w:val="none" w:sz="0" w:space="0" w:color="auto"/>
        <w:left w:val="none" w:sz="0" w:space="0" w:color="auto"/>
        <w:bottom w:val="none" w:sz="0" w:space="0" w:color="auto"/>
        <w:right w:val="none" w:sz="0" w:space="0" w:color="auto"/>
      </w:divBdr>
    </w:div>
    <w:div w:id="1537083612">
      <w:bodyDiv w:val="1"/>
      <w:marLeft w:val="0"/>
      <w:marRight w:val="0"/>
      <w:marTop w:val="0"/>
      <w:marBottom w:val="0"/>
      <w:divBdr>
        <w:top w:val="none" w:sz="0" w:space="0" w:color="auto"/>
        <w:left w:val="none" w:sz="0" w:space="0" w:color="auto"/>
        <w:bottom w:val="none" w:sz="0" w:space="0" w:color="auto"/>
        <w:right w:val="none" w:sz="0" w:space="0" w:color="auto"/>
      </w:divBdr>
    </w:div>
    <w:div w:id="1631475798">
      <w:bodyDiv w:val="1"/>
      <w:marLeft w:val="0"/>
      <w:marRight w:val="0"/>
      <w:marTop w:val="0"/>
      <w:marBottom w:val="0"/>
      <w:divBdr>
        <w:top w:val="none" w:sz="0" w:space="0" w:color="auto"/>
        <w:left w:val="none" w:sz="0" w:space="0" w:color="auto"/>
        <w:bottom w:val="none" w:sz="0" w:space="0" w:color="auto"/>
        <w:right w:val="none" w:sz="0" w:space="0" w:color="auto"/>
      </w:divBdr>
    </w:div>
    <w:div w:id="1646353299">
      <w:bodyDiv w:val="1"/>
      <w:marLeft w:val="0"/>
      <w:marRight w:val="0"/>
      <w:marTop w:val="0"/>
      <w:marBottom w:val="0"/>
      <w:divBdr>
        <w:top w:val="none" w:sz="0" w:space="0" w:color="auto"/>
        <w:left w:val="none" w:sz="0" w:space="0" w:color="auto"/>
        <w:bottom w:val="none" w:sz="0" w:space="0" w:color="auto"/>
        <w:right w:val="none" w:sz="0" w:space="0" w:color="auto"/>
      </w:divBdr>
    </w:div>
    <w:div w:id="1650591626">
      <w:bodyDiv w:val="1"/>
      <w:marLeft w:val="0"/>
      <w:marRight w:val="0"/>
      <w:marTop w:val="0"/>
      <w:marBottom w:val="0"/>
      <w:divBdr>
        <w:top w:val="none" w:sz="0" w:space="0" w:color="auto"/>
        <w:left w:val="none" w:sz="0" w:space="0" w:color="auto"/>
        <w:bottom w:val="none" w:sz="0" w:space="0" w:color="auto"/>
        <w:right w:val="none" w:sz="0" w:space="0" w:color="auto"/>
      </w:divBdr>
    </w:div>
    <w:div w:id="1829665330">
      <w:bodyDiv w:val="1"/>
      <w:marLeft w:val="0"/>
      <w:marRight w:val="0"/>
      <w:marTop w:val="0"/>
      <w:marBottom w:val="0"/>
      <w:divBdr>
        <w:top w:val="none" w:sz="0" w:space="0" w:color="auto"/>
        <w:left w:val="none" w:sz="0" w:space="0" w:color="auto"/>
        <w:bottom w:val="none" w:sz="0" w:space="0" w:color="auto"/>
        <w:right w:val="none" w:sz="0" w:space="0" w:color="auto"/>
      </w:divBdr>
    </w:div>
    <w:div w:id="1885213509">
      <w:bodyDiv w:val="1"/>
      <w:marLeft w:val="0"/>
      <w:marRight w:val="0"/>
      <w:marTop w:val="0"/>
      <w:marBottom w:val="0"/>
      <w:divBdr>
        <w:top w:val="none" w:sz="0" w:space="0" w:color="auto"/>
        <w:left w:val="none" w:sz="0" w:space="0" w:color="auto"/>
        <w:bottom w:val="none" w:sz="0" w:space="0" w:color="auto"/>
        <w:right w:val="none" w:sz="0" w:space="0" w:color="auto"/>
      </w:divBdr>
    </w:div>
    <w:div w:id="1969237807">
      <w:bodyDiv w:val="1"/>
      <w:marLeft w:val="0"/>
      <w:marRight w:val="0"/>
      <w:marTop w:val="0"/>
      <w:marBottom w:val="0"/>
      <w:divBdr>
        <w:top w:val="none" w:sz="0" w:space="0" w:color="auto"/>
        <w:left w:val="none" w:sz="0" w:space="0" w:color="auto"/>
        <w:bottom w:val="none" w:sz="0" w:space="0" w:color="auto"/>
        <w:right w:val="none" w:sz="0" w:space="0" w:color="auto"/>
      </w:divBdr>
    </w:div>
    <w:div w:id="1995834218">
      <w:bodyDiv w:val="1"/>
      <w:marLeft w:val="0"/>
      <w:marRight w:val="0"/>
      <w:marTop w:val="0"/>
      <w:marBottom w:val="0"/>
      <w:divBdr>
        <w:top w:val="none" w:sz="0" w:space="0" w:color="auto"/>
        <w:left w:val="none" w:sz="0" w:space="0" w:color="auto"/>
        <w:bottom w:val="none" w:sz="0" w:space="0" w:color="auto"/>
        <w:right w:val="none" w:sz="0" w:space="0" w:color="auto"/>
      </w:divBdr>
    </w:div>
    <w:div w:id="2044791013">
      <w:bodyDiv w:val="1"/>
      <w:marLeft w:val="0"/>
      <w:marRight w:val="0"/>
      <w:marTop w:val="0"/>
      <w:marBottom w:val="0"/>
      <w:divBdr>
        <w:top w:val="none" w:sz="0" w:space="0" w:color="auto"/>
        <w:left w:val="none" w:sz="0" w:space="0" w:color="auto"/>
        <w:bottom w:val="none" w:sz="0" w:space="0" w:color="auto"/>
        <w:right w:val="none" w:sz="0" w:space="0" w:color="auto"/>
      </w:divBdr>
    </w:div>
    <w:div w:id="209666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sting@msei.i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ylisting.msei.in/SitePages/UploadApplications/UploadApplication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_activity xmlns="cf9ba834-10d0-4565-bd2d-d1d018c43b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8EAB380EC56F4EAEF03990C88C06F8" ma:contentTypeVersion="5" ma:contentTypeDescription="Create a new document." ma:contentTypeScope="" ma:versionID="2d4d735202231320ec3b7642bd6dfed2">
  <xsd:schema xmlns:xsd="http://www.w3.org/2001/XMLSchema" xmlns:xs="http://www.w3.org/2001/XMLSchema" xmlns:p="http://schemas.microsoft.com/office/2006/metadata/properties" xmlns:ns3="cf9ba834-10d0-4565-bd2d-d1d018c43bb3" targetNamespace="http://schemas.microsoft.com/office/2006/metadata/properties" ma:root="true" ma:fieldsID="241e6d1638d99e957c341e88e45d188e" ns3:_="">
    <xsd:import namespace="cf9ba834-10d0-4565-bd2d-d1d018c43bb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9ba834-10d0-4565-bd2d-d1d018c43bb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DCA283-3304-4BEE-A286-4FC1EE6859E4}">
  <ds:schemaRefs>
    <ds:schemaRef ds:uri="http://schemas.openxmlformats.org/officeDocument/2006/bibliography"/>
  </ds:schemaRefs>
</ds:datastoreItem>
</file>

<file path=customXml/itemProps2.xml><?xml version="1.0" encoding="utf-8"?>
<ds:datastoreItem xmlns:ds="http://schemas.openxmlformats.org/officeDocument/2006/customXml" ds:itemID="{FBEF11B8-615E-4F24-9F93-679578638CDE}">
  <ds:schemaRefs>
    <ds:schemaRef ds:uri="http://schemas.microsoft.com/office/2006/metadata/properties"/>
    <ds:schemaRef ds:uri="cf9ba834-10d0-4565-bd2d-d1d018c43bb3"/>
  </ds:schemaRefs>
</ds:datastoreItem>
</file>

<file path=customXml/itemProps3.xml><?xml version="1.0" encoding="utf-8"?>
<ds:datastoreItem xmlns:ds="http://schemas.openxmlformats.org/officeDocument/2006/customXml" ds:itemID="{78877321-D4B6-44F0-B498-6C505487D13F}">
  <ds:schemaRefs>
    <ds:schemaRef ds:uri="http://schemas.microsoft.com/sharepoint/v3/contenttype/forms"/>
  </ds:schemaRefs>
</ds:datastoreItem>
</file>

<file path=customXml/itemProps4.xml><?xml version="1.0" encoding="utf-8"?>
<ds:datastoreItem xmlns:ds="http://schemas.openxmlformats.org/officeDocument/2006/customXml" ds:itemID="{CC71B82F-9A0C-4A77-91F2-61CBAEB07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9ba834-10d0-4565-bd2d-d1d018c43b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26</Pages>
  <Words>5299</Words>
  <Characters>29252</Characters>
  <Application>Microsoft Office Word</Application>
  <DocSecurity>0</DocSecurity>
  <Lines>1392</Lines>
  <Paragraphs>628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Raut/MCX-SX/Listing</dc:creator>
  <cp:keywords/>
  <dc:description/>
  <cp:lastModifiedBy>Isha Warekar/MSE/Regulatory Services</cp:lastModifiedBy>
  <cp:revision>17</cp:revision>
  <cp:lastPrinted>2016-07-21T05:09:00Z</cp:lastPrinted>
  <dcterms:created xsi:type="dcterms:W3CDTF">2026-02-04T06:21:00Z</dcterms:created>
  <dcterms:modified xsi:type="dcterms:W3CDTF">2026-02-27T11:09:00Z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0x010100108EAB380EC56F4EAEF03990C88C06F8</vt:lpwstr>
  </property>
  <property fmtid="{D5CDD505-2E9C-101B-9397-08002B2CF9AE}" pid="3" name="File_x0020_Server">
    <vt:bool>true</vt:bool>
  </property>
</Properties>
</file>